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13" w:rsidRPr="005C6313" w:rsidRDefault="005C6313" w:rsidP="005C63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13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5C6313" w:rsidRPr="005C6313" w:rsidRDefault="005C6313" w:rsidP="005C63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13">
        <w:rPr>
          <w:rFonts w:ascii="Times New Roman" w:hAnsi="Times New Roman" w:cs="Times New Roman"/>
          <w:b/>
          <w:sz w:val="28"/>
          <w:szCs w:val="28"/>
        </w:rPr>
        <w:t xml:space="preserve">Східноєвропейський </w:t>
      </w:r>
      <w:r w:rsidR="005F6970">
        <w:rPr>
          <w:rFonts w:ascii="Times New Roman" w:hAnsi="Times New Roman" w:cs="Times New Roman"/>
          <w:b/>
          <w:sz w:val="28"/>
          <w:szCs w:val="28"/>
        </w:rPr>
        <w:t>національний університет імені Лесі У</w:t>
      </w:r>
      <w:r w:rsidRPr="005C6313">
        <w:rPr>
          <w:rFonts w:ascii="Times New Roman" w:hAnsi="Times New Roman" w:cs="Times New Roman"/>
          <w:b/>
          <w:sz w:val="28"/>
          <w:szCs w:val="28"/>
        </w:rPr>
        <w:t>країнки</w:t>
      </w:r>
    </w:p>
    <w:p w:rsidR="005C6313" w:rsidRDefault="005C6313" w:rsidP="005C63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13">
        <w:rPr>
          <w:rFonts w:ascii="Times New Roman" w:hAnsi="Times New Roman" w:cs="Times New Roman"/>
          <w:b/>
          <w:sz w:val="28"/>
          <w:szCs w:val="28"/>
        </w:rPr>
        <w:t>Кафедра романських мов та інтерлінгвістики</w:t>
      </w:r>
    </w:p>
    <w:p w:rsid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13" w:rsidRDefault="005C6313" w:rsidP="00D26F0A">
      <w:pPr>
        <w:rPr>
          <w:rFonts w:ascii="Times New Roman" w:hAnsi="Times New Roman" w:cs="Times New Roman"/>
          <w:b/>
          <w:sz w:val="28"/>
          <w:szCs w:val="28"/>
        </w:rPr>
      </w:pPr>
    </w:p>
    <w:p w:rsid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13">
        <w:rPr>
          <w:rFonts w:ascii="Times New Roman" w:hAnsi="Times New Roman" w:cs="Times New Roman"/>
          <w:b/>
          <w:sz w:val="28"/>
          <w:szCs w:val="28"/>
        </w:rPr>
        <w:t>СИЛАБУС</w:t>
      </w:r>
    </w:p>
    <w:p w:rsid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13" w:rsidRDefault="00D26F0A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нормативної навчальної дисципліни</w:t>
      </w:r>
    </w:p>
    <w:p w:rsidR="00D26F0A" w:rsidRDefault="00D26F0A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A" w:rsidRDefault="00D26F0A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0A" w:rsidRDefault="00D26F0A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НАУКОВО-ТЕХНІЧНИЙ ПЕРЕКЛАД</w:t>
      </w:r>
    </w:p>
    <w:p w:rsid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13" w:rsidRPr="005C6313" w:rsidRDefault="005C6313" w:rsidP="005C6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313" w:rsidRPr="005C6313" w:rsidRDefault="005C6313" w:rsidP="005C6313">
      <w:pPr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>Рівень вищої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313">
        <w:rPr>
          <w:rFonts w:ascii="Times New Roman" w:hAnsi="Times New Roman" w:cs="Times New Roman"/>
          <w:sz w:val="28"/>
          <w:szCs w:val="28"/>
        </w:rPr>
        <w:t xml:space="preserve">перший (бакалаврський) </w:t>
      </w:r>
    </w:p>
    <w:p w:rsidR="005C6313" w:rsidRPr="005C6313" w:rsidRDefault="005C6313" w:rsidP="005C6313">
      <w:pPr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 xml:space="preserve">Галузь знань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313">
        <w:rPr>
          <w:rFonts w:ascii="Times New Roman" w:hAnsi="Times New Roman" w:cs="Times New Roman"/>
          <w:sz w:val="28"/>
          <w:szCs w:val="28"/>
        </w:rPr>
        <w:t xml:space="preserve">03 Гуманітарні науки </w:t>
      </w:r>
    </w:p>
    <w:p w:rsidR="005C6313" w:rsidRPr="005C6313" w:rsidRDefault="005C6313" w:rsidP="005C6313">
      <w:pPr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>Спеціальність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6313">
        <w:rPr>
          <w:rFonts w:ascii="Times New Roman" w:hAnsi="Times New Roman" w:cs="Times New Roman"/>
          <w:sz w:val="28"/>
          <w:szCs w:val="28"/>
        </w:rPr>
        <w:t xml:space="preserve"> 035 Філологія </w:t>
      </w:r>
    </w:p>
    <w:p w:rsidR="005C6313" w:rsidRPr="005C6313" w:rsidRDefault="005C6313" w:rsidP="005C6313">
      <w:pPr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 w:cs="Times New Roman"/>
          <w:sz w:val="28"/>
          <w:szCs w:val="28"/>
        </w:rPr>
        <w:tab/>
      </w:r>
      <w:r w:rsidRPr="005C6313">
        <w:rPr>
          <w:rFonts w:ascii="Times New Roman" w:hAnsi="Times New Roman" w:cs="Times New Roman"/>
          <w:sz w:val="28"/>
          <w:szCs w:val="28"/>
        </w:rPr>
        <w:t xml:space="preserve">Мова і література (французька). Переклад. </w:t>
      </w: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D26F0A" w:rsidRDefault="00D26F0A" w:rsidP="005C6313">
      <w:pPr>
        <w:rPr>
          <w:rFonts w:ascii="Times New Roman" w:hAnsi="Times New Roman" w:cs="Times New Roman"/>
          <w:sz w:val="28"/>
          <w:szCs w:val="28"/>
        </w:rPr>
      </w:pPr>
    </w:p>
    <w:p w:rsidR="00D26F0A" w:rsidRDefault="00D26F0A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B6744D">
      <w:pPr>
        <w:ind w:firstLine="4678"/>
        <w:rPr>
          <w:rFonts w:ascii="Times New Roman" w:hAnsi="Times New Roman" w:cs="Times New Roman"/>
          <w:sz w:val="28"/>
          <w:szCs w:val="28"/>
        </w:rPr>
      </w:pPr>
    </w:p>
    <w:p w:rsidR="005C6313" w:rsidRPr="00B6744D" w:rsidRDefault="005C6313" w:rsidP="00B6744D">
      <w:pPr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B6744D">
        <w:rPr>
          <w:rFonts w:ascii="Times New Roman" w:hAnsi="Times New Roman" w:cs="Times New Roman"/>
          <w:b/>
          <w:sz w:val="28"/>
          <w:szCs w:val="28"/>
        </w:rPr>
        <w:t xml:space="preserve">ЗАТВЕРДЖЕНО </w:t>
      </w:r>
    </w:p>
    <w:p w:rsidR="005C6313" w:rsidRPr="005C6313" w:rsidRDefault="005C6313" w:rsidP="00B6744D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 xml:space="preserve">Протокол засідання кафедри </w:t>
      </w:r>
    </w:p>
    <w:p w:rsidR="005C6313" w:rsidRPr="005C6313" w:rsidRDefault="005C6313" w:rsidP="00B6744D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 xml:space="preserve">романських мов та інтерлінгвістики </w:t>
      </w:r>
    </w:p>
    <w:p w:rsidR="005C6313" w:rsidRDefault="005C6313" w:rsidP="00B6744D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 xml:space="preserve">№ 1 від 28 серпня 2020 року </w:t>
      </w:r>
    </w:p>
    <w:p w:rsidR="003D7495" w:rsidRPr="005C6313" w:rsidRDefault="003D7495" w:rsidP="00B6744D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3E1C98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0" wp14:anchorId="19997A48" wp14:editId="2FF4E86F">
            <wp:simplePos x="0" y="0"/>
            <wp:positionH relativeFrom="column">
              <wp:posOffset>3609975</wp:posOffset>
            </wp:positionH>
            <wp:positionV relativeFrom="paragraph">
              <wp:posOffset>142240</wp:posOffset>
            </wp:positionV>
            <wp:extent cx="925195" cy="3524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13" w:rsidRPr="005C6313" w:rsidRDefault="005C6313" w:rsidP="00B6744D">
      <w:pPr>
        <w:ind w:firstLine="3402"/>
        <w:rPr>
          <w:rFonts w:ascii="Times New Roman" w:hAnsi="Times New Roman" w:cs="Times New Roman"/>
          <w:sz w:val="28"/>
          <w:szCs w:val="28"/>
        </w:rPr>
      </w:pPr>
      <w:r w:rsidRPr="005C6313">
        <w:rPr>
          <w:rFonts w:ascii="Times New Roman" w:hAnsi="Times New Roman" w:cs="Times New Roman"/>
          <w:sz w:val="28"/>
          <w:szCs w:val="28"/>
        </w:rPr>
        <w:t xml:space="preserve">Завідувач кафедри ___________О. В. Станіслав </w:t>
      </w: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Default="00B6744D" w:rsidP="005C6313">
      <w:pPr>
        <w:rPr>
          <w:rFonts w:ascii="Times New Roman" w:hAnsi="Times New Roman" w:cs="Times New Roman"/>
          <w:sz w:val="28"/>
          <w:szCs w:val="28"/>
        </w:rPr>
      </w:pPr>
    </w:p>
    <w:p w:rsidR="00D26F0A" w:rsidRDefault="00D26F0A" w:rsidP="005C6313">
      <w:pPr>
        <w:rPr>
          <w:rFonts w:ascii="Times New Roman" w:hAnsi="Times New Roman" w:cs="Times New Roman"/>
          <w:sz w:val="28"/>
          <w:szCs w:val="28"/>
        </w:rPr>
      </w:pPr>
    </w:p>
    <w:p w:rsidR="00D26F0A" w:rsidRDefault="00D26F0A" w:rsidP="005C6313">
      <w:pPr>
        <w:rPr>
          <w:rFonts w:ascii="Times New Roman" w:hAnsi="Times New Roman" w:cs="Times New Roman"/>
          <w:sz w:val="28"/>
          <w:szCs w:val="28"/>
        </w:rPr>
      </w:pPr>
    </w:p>
    <w:p w:rsidR="00B6744D" w:rsidRPr="00D26F0A" w:rsidRDefault="005C6313" w:rsidP="00B67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0A">
        <w:rPr>
          <w:rFonts w:ascii="Times New Roman" w:hAnsi="Times New Roman" w:cs="Times New Roman"/>
          <w:b/>
          <w:sz w:val="28"/>
          <w:szCs w:val="28"/>
        </w:rPr>
        <w:t xml:space="preserve">Луцьк </w:t>
      </w:r>
      <w:r w:rsidR="00D26F0A" w:rsidRPr="00D26F0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26F0A">
        <w:rPr>
          <w:rFonts w:ascii="Times New Roman" w:hAnsi="Times New Roman" w:cs="Times New Roman"/>
          <w:b/>
          <w:sz w:val="28"/>
          <w:szCs w:val="28"/>
        </w:rPr>
        <w:t>2020</w:t>
      </w:r>
      <w:r w:rsidR="00B6744D" w:rsidRPr="00D26F0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31FA" w:rsidRDefault="00B6744D" w:rsidP="00B67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44D">
        <w:rPr>
          <w:rFonts w:ascii="Times New Roman" w:hAnsi="Times New Roman" w:cs="Times New Roman"/>
          <w:b/>
          <w:sz w:val="24"/>
          <w:szCs w:val="24"/>
        </w:rPr>
        <w:lastRenderedPageBreak/>
        <w:t>І. ЗАГАЛЬНИЙ ОПИС ДИСЦИПЛІНИ</w:t>
      </w:r>
    </w:p>
    <w:p w:rsidR="00601968" w:rsidRPr="00601968" w:rsidRDefault="00601968" w:rsidP="0060196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1968">
        <w:rPr>
          <w:rFonts w:ascii="Times New Roman" w:hAnsi="Times New Roman" w:cs="Times New Roman"/>
          <w:i/>
          <w:sz w:val="24"/>
          <w:szCs w:val="24"/>
        </w:rPr>
        <w:t>Таблиця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2"/>
        <w:gridCol w:w="2770"/>
        <w:gridCol w:w="3713"/>
      </w:tblGrid>
      <w:tr w:rsidR="00B6744D" w:rsidRPr="007C2D64" w:rsidTr="001C64CB">
        <w:trPr>
          <w:trHeight w:val="1104"/>
          <w:jc w:val="center"/>
        </w:trPr>
        <w:tc>
          <w:tcPr>
            <w:tcW w:w="2862" w:type="dxa"/>
            <w:vAlign w:val="center"/>
          </w:tcPr>
          <w:p w:rsidR="00B6744D" w:rsidRPr="00B6744D" w:rsidRDefault="00B6744D" w:rsidP="001C64CB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2770" w:type="dxa"/>
            <w:vAlign w:val="center"/>
          </w:tcPr>
          <w:p w:rsidR="00B6744D" w:rsidRPr="00B6744D" w:rsidRDefault="00B6744D" w:rsidP="00B6744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Галузь знань, спеціальність,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</w:t>
            </w:r>
            <w:r w:rsidRPr="00B6744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освітньо-професійна</w:t>
            </w:r>
            <w:r w:rsidRPr="00B6744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програма,</w:t>
            </w:r>
          </w:p>
          <w:p w:rsidR="00B6744D" w:rsidRPr="00B6744D" w:rsidRDefault="00B6744D" w:rsidP="00B6744D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освітній</w:t>
            </w:r>
            <w:r w:rsidRPr="00B6744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6744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рівень</w:t>
            </w:r>
          </w:p>
        </w:tc>
        <w:tc>
          <w:tcPr>
            <w:tcW w:w="3713" w:type="dxa"/>
            <w:vAlign w:val="center"/>
          </w:tcPr>
          <w:p w:rsidR="00B6744D" w:rsidRPr="00B6744D" w:rsidRDefault="00B6744D" w:rsidP="00B6744D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          навчальної дисципліни</w:t>
            </w:r>
          </w:p>
        </w:tc>
      </w:tr>
      <w:tr w:rsidR="00B6744D" w:rsidRPr="007C2D64" w:rsidTr="001C64CB">
        <w:trPr>
          <w:trHeight w:val="327"/>
          <w:jc w:val="center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Форма навчання: </w:t>
            </w:r>
            <w:r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денна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z w:val="24"/>
                <w:szCs w:val="24"/>
              </w:rPr>
              <w:t>03 Гуманітарні науки.</w:t>
            </w:r>
          </w:p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z w:val="24"/>
                <w:szCs w:val="24"/>
              </w:rPr>
              <w:t>035 Філологія.</w:t>
            </w:r>
          </w:p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z w:val="24"/>
                <w:szCs w:val="24"/>
              </w:rPr>
              <w:t>Мова і література (французька). Переклад.</w:t>
            </w:r>
          </w:p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B6744D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D26F0A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Нормативна</w:t>
            </w:r>
          </w:p>
        </w:tc>
      </w:tr>
      <w:tr w:rsidR="00B6744D" w:rsidRPr="007C2D64" w:rsidTr="001C64CB">
        <w:trPr>
          <w:trHeight w:val="164"/>
          <w:jc w:val="center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Рік навчання: 4-ий</w:t>
            </w:r>
          </w:p>
        </w:tc>
      </w:tr>
      <w:tr w:rsidR="00B6744D" w:rsidRPr="007C2D64" w:rsidTr="001C64CB">
        <w:trPr>
          <w:trHeight w:val="290"/>
          <w:jc w:val="center"/>
        </w:trPr>
        <w:tc>
          <w:tcPr>
            <w:tcW w:w="2862" w:type="dxa"/>
            <w:vMerge w:val="restart"/>
            <w:tcBorders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Кількість годин/кредитів</w:t>
            </w:r>
          </w:p>
          <w:p w:rsidR="00B6744D" w:rsidRPr="00B6744D" w:rsidRDefault="00601968" w:rsidP="00601968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B6744D"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0 год. /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B6744D"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</w:p>
          <w:p w:rsidR="00B6744D" w:rsidRPr="00B6744D" w:rsidRDefault="00B6744D" w:rsidP="00601968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Семестр:           7-ий</w:t>
            </w:r>
          </w:p>
        </w:tc>
      </w:tr>
      <w:tr w:rsidR="00B6744D" w:rsidRPr="007C2D64" w:rsidTr="001C64CB">
        <w:trPr>
          <w:trHeight w:val="290"/>
          <w:jc w:val="center"/>
        </w:trPr>
        <w:tc>
          <w:tcPr>
            <w:tcW w:w="2862" w:type="dxa"/>
            <w:vMerge/>
            <w:tcBorders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Лекції                 16 год.</w:t>
            </w:r>
          </w:p>
        </w:tc>
      </w:tr>
      <w:tr w:rsidR="00B6744D" w:rsidRPr="007C2D64" w:rsidTr="001C64CB">
        <w:trPr>
          <w:trHeight w:val="266"/>
          <w:jc w:val="center"/>
        </w:trPr>
        <w:tc>
          <w:tcPr>
            <w:tcW w:w="2862" w:type="dxa"/>
            <w:vMerge/>
            <w:tcBorders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Практичні        </w:t>
            </w:r>
            <w:r w:rsidR="006019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30</w:t>
            </w:r>
            <w:r w:rsidRPr="00B6744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0196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год</w:t>
            </w:r>
            <w:r w:rsidRPr="00B674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B6744D" w:rsidRPr="007C2D64" w:rsidTr="001C64CB">
        <w:trPr>
          <w:trHeight w:val="315"/>
          <w:jc w:val="center"/>
        </w:trPr>
        <w:tc>
          <w:tcPr>
            <w:tcW w:w="2862" w:type="dxa"/>
            <w:vMerge/>
            <w:tcBorders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44D" w:rsidRPr="00B6744D" w:rsidRDefault="00601968" w:rsidP="00601968">
            <w:pPr>
              <w:snapToGrid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Консультації:  </w:t>
            </w:r>
            <w:r w:rsidR="00D26F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6</w:t>
            </w:r>
            <w:r w:rsidR="00B6744D"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B6744D" w:rsidRPr="006019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год</w:t>
            </w:r>
            <w:r w:rsidR="00B6744D"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B6744D" w:rsidRPr="007C2D64" w:rsidTr="00601968">
        <w:trPr>
          <w:trHeight w:val="325"/>
          <w:jc w:val="center"/>
        </w:trPr>
        <w:tc>
          <w:tcPr>
            <w:tcW w:w="2862" w:type="dxa"/>
            <w:vMerge w:val="restart"/>
            <w:tcBorders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ІНДЗ</w:t>
            </w:r>
            <w:r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немає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Самостійна робота:</w:t>
            </w:r>
            <w:r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019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38</w:t>
            </w:r>
            <w:r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19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год</w:t>
            </w:r>
            <w:r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B6744D" w:rsidRPr="00B41CA3" w:rsidTr="00601968">
        <w:trPr>
          <w:trHeight w:val="274"/>
          <w:jc w:val="center"/>
        </w:trPr>
        <w:tc>
          <w:tcPr>
            <w:tcW w:w="2862" w:type="dxa"/>
            <w:vMerge/>
            <w:tcBorders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B6744D" w:rsidRPr="00B6744D" w:rsidRDefault="00B6744D" w:rsidP="00601968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контролю</w:t>
            </w:r>
            <w:r w:rsidRPr="00B674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="00601968" w:rsidRPr="0060196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екзамен</w:t>
            </w:r>
          </w:p>
        </w:tc>
      </w:tr>
      <w:tr w:rsidR="00B6744D" w:rsidRPr="007C2D64" w:rsidTr="00601968">
        <w:trPr>
          <w:trHeight w:val="221"/>
          <w:jc w:val="center"/>
        </w:trPr>
        <w:tc>
          <w:tcPr>
            <w:tcW w:w="5632" w:type="dxa"/>
            <w:gridSpan w:val="2"/>
            <w:tcBorders>
              <w:right w:val="single" w:sz="4" w:space="0" w:color="auto"/>
            </w:tcBorders>
            <w:vAlign w:val="center"/>
          </w:tcPr>
          <w:p w:rsidR="00B6744D" w:rsidRPr="00B6744D" w:rsidRDefault="00B6744D" w:rsidP="0060196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Мова</w:t>
            </w:r>
            <w:r w:rsidRPr="00B6744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6744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навчання:</w:t>
            </w:r>
            <w:r w:rsidRPr="00B6744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tcBorders>
              <w:left w:val="single" w:sz="4" w:space="0" w:color="auto"/>
            </w:tcBorders>
            <w:vAlign w:val="center"/>
          </w:tcPr>
          <w:p w:rsidR="00B6744D" w:rsidRPr="00B6744D" w:rsidRDefault="00601968" w:rsidP="00D26F0A">
            <w:pPr>
              <w:snapToGrid w:val="0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B6744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французька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 українська</w:t>
            </w:r>
          </w:p>
        </w:tc>
      </w:tr>
    </w:tbl>
    <w:p w:rsidR="00B6744D" w:rsidRDefault="00B6744D" w:rsidP="00B67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968" w:rsidRDefault="00601968" w:rsidP="00B67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68">
        <w:rPr>
          <w:rFonts w:ascii="Times New Roman" w:hAnsi="Times New Roman" w:cs="Times New Roman"/>
          <w:b/>
          <w:sz w:val="24"/>
          <w:szCs w:val="24"/>
        </w:rPr>
        <w:t>ІІ. І</w:t>
      </w:r>
      <w:r>
        <w:rPr>
          <w:rFonts w:ascii="Times New Roman" w:hAnsi="Times New Roman" w:cs="Times New Roman"/>
          <w:b/>
          <w:sz w:val="24"/>
          <w:szCs w:val="24"/>
        </w:rPr>
        <w:t>НФОРМАЦІЯ ПРО ВИКЛАДАЧА</w:t>
      </w:r>
    </w:p>
    <w:p w:rsidR="00601968" w:rsidRPr="00601968" w:rsidRDefault="00601968" w:rsidP="00601968">
      <w:pPr>
        <w:jc w:val="right"/>
        <w:rPr>
          <w:rFonts w:ascii="Times New Roman" w:hAnsi="Times New Roman" w:cs="Times New Roman"/>
          <w:sz w:val="24"/>
          <w:szCs w:val="24"/>
        </w:rPr>
      </w:pPr>
      <w:r w:rsidRPr="00601968">
        <w:rPr>
          <w:rFonts w:ascii="Times New Roman" w:hAnsi="Times New Roman" w:cs="Times New Roman"/>
          <w:bCs/>
          <w:i/>
          <w:sz w:val="24"/>
          <w:szCs w:val="24"/>
        </w:rPr>
        <w:t>Таблиця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6721"/>
      </w:tblGrid>
      <w:tr w:rsidR="00601968" w:rsidRPr="00601968" w:rsidTr="00E92933">
        <w:tc>
          <w:tcPr>
            <w:tcW w:w="2635" w:type="dxa"/>
            <w:vAlign w:val="center"/>
          </w:tcPr>
          <w:p w:rsidR="00601968" w:rsidRPr="00601968" w:rsidRDefault="00601968" w:rsidP="001C64CB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6721" w:type="dxa"/>
          </w:tcPr>
          <w:p w:rsidR="00601968" w:rsidRPr="009F6117" w:rsidRDefault="00601968" w:rsidP="001C64CB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Хайчевська</w:t>
            </w:r>
            <w:r w:rsidRPr="009F61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Тетяна Миколаївна</w:t>
            </w:r>
          </w:p>
        </w:tc>
      </w:tr>
      <w:tr w:rsidR="00601968" w:rsidRPr="00601968" w:rsidTr="00E92933">
        <w:tc>
          <w:tcPr>
            <w:tcW w:w="2635" w:type="dxa"/>
            <w:vAlign w:val="center"/>
          </w:tcPr>
          <w:p w:rsidR="00601968" w:rsidRPr="00601968" w:rsidRDefault="00601968" w:rsidP="001C64CB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 ступінь</w:t>
            </w:r>
          </w:p>
        </w:tc>
        <w:tc>
          <w:tcPr>
            <w:tcW w:w="6721" w:type="dxa"/>
          </w:tcPr>
          <w:p w:rsidR="00601968" w:rsidRPr="009F6117" w:rsidRDefault="00601968" w:rsidP="001C64CB">
            <w:pPr>
              <w:pStyle w:val="TableParagraph"/>
              <w:spacing w:line="248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9F611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філологічних</w:t>
            </w:r>
            <w:r w:rsidRPr="009F611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</w:tr>
      <w:tr w:rsidR="00601968" w:rsidRPr="00601968" w:rsidTr="00E92933">
        <w:tc>
          <w:tcPr>
            <w:tcW w:w="2635" w:type="dxa"/>
            <w:vAlign w:val="center"/>
          </w:tcPr>
          <w:p w:rsidR="00601968" w:rsidRPr="00601968" w:rsidRDefault="00601968" w:rsidP="001C64CB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z w:val="24"/>
                <w:szCs w:val="24"/>
              </w:rPr>
              <w:t>Вчене звання</w:t>
            </w:r>
          </w:p>
        </w:tc>
        <w:tc>
          <w:tcPr>
            <w:tcW w:w="6721" w:type="dxa"/>
          </w:tcPr>
          <w:p w:rsidR="00601968" w:rsidRPr="009F6117" w:rsidRDefault="00601968" w:rsidP="001C64CB">
            <w:pPr>
              <w:pStyle w:val="TableParagraph"/>
              <w:spacing w:line="240" w:lineRule="exact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01968" w:rsidRPr="00601968" w:rsidTr="00E92933">
        <w:tc>
          <w:tcPr>
            <w:tcW w:w="2635" w:type="dxa"/>
            <w:vAlign w:val="center"/>
          </w:tcPr>
          <w:p w:rsidR="00601968" w:rsidRPr="00601968" w:rsidRDefault="00601968" w:rsidP="001C64CB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6721" w:type="dxa"/>
          </w:tcPr>
          <w:p w:rsidR="00601968" w:rsidRPr="009F6117" w:rsidRDefault="00601968" w:rsidP="00601968">
            <w:pPr>
              <w:pStyle w:val="TableParagraph"/>
              <w:spacing w:line="250" w:lineRule="exact"/>
              <w:ind w:left="28"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9F61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r w:rsidRPr="009F611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кафедри </w:t>
            </w:r>
            <w:r w:rsidRPr="009F61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романських мов та інтерлінгвістики</w:t>
            </w:r>
          </w:p>
        </w:tc>
      </w:tr>
      <w:tr w:rsidR="00601968" w:rsidRPr="00601968" w:rsidTr="00E92933">
        <w:tc>
          <w:tcPr>
            <w:tcW w:w="2635" w:type="dxa"/>
            <w:vAlign w:val="center"/>
          </w:tcPr>
          <w:p w:rsidR="00601968" w:rsidRPr="00601968" w:rsidRDefault="00601968" w:rsidP="001C64CB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</w:tc>
        <w:tc>
          <w:tcPr>
            <w:tcW w:w="6721" w:type="dxa"/>
            <w:vAlign w:val="center"/>
          </w:tcPr>
          <w:p w:rsidR="00601968" w:rsidRPr="009F6117" w:rsidRDefault="00601968" w:rsidP="001C64C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+380967752913</w:t>
            </w:r>
          </w:p>
          <w:p w:rsidR="00601968" w:rsidRPr="009F6117" w:rsidRDefault="00601968" w:rsidP="001C64C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3 (А), </w:t>
            </w:r>
            <w:proofErr w:type="spellStart"/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. 224А</w:t>
            </w:r>
          </w:p>
        </w:tc>
      </w:tr>
      <w:tr w:rsidR="00601968" w:rsidRPr="00601968" w:rsidTr="00E92933">
        <w:trPr>
          <w:trHeight w:val="146"/>
        </w:trPr>
        <w:tc>
          <w:tcPr>
            <w:tcW w:w="2635" w:type="dxa"/>
            <w:vAlign w:val="center"/>
          </w:tcPr>
          <w:p w:rsidR="00601968" w:rsidRPr="00601968" w:rsidRDefault="00601968" w:rsidP="001C64CB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</w:tc>
        <w:tc>
          <w:tcPr>
            <w:tcW w:w="6721" w:type="dxa"/>
            <w:vAlign w:val="center"/>
          </w:tcPr>
          <w:p w:rsidR="00601968" w:rsidRPr="009F6117" w:rsidRDefault="00601968" w:rsidP="001C64C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968" w:rsidRPr="00601968" w:rsidTr="00E92933">
        <w:trPr>
          <w:trHeight w:val="146"/>
        </w:trPr>
        <w:tc>
          <w:tcPr>
            <w:tcW w:w="2635" w:type="dxa"/>
            <w:vAlign w:val="center"/>
          </w:tcPr>
          <w:p w:rsidR="00601968" w:rsidRPr="00601968" w:rsidRDefault="00601968" w:rsidP="001C64CB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6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721" w:type="dxa"/>
            <w:vAlign w:val="center"/>
          </w:tcPr>
          <w:p w:rsidR="00601968" w:rsidRPr="009F6117" w:rsidRDefault="00601968" w:rsidP="0060196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Згідно з розкладом, затвердженим кафедральним протоколом. У разі необхідності запитання та звернення можна надсилати на електронну скриньку, зазначену в силабусі.</w:t>
            </w:r>
          </w:p>
        </w:tc>
      </w:tr>
    </w:tbl>
    <w:p w:rsidR="00601968" w:rsidRPr="00601968" w:rsidRDefault="00601968" w:rsidP="00601968">
      <w:pPr>
        <w:pStyle w:val="2"/>
        <w:rPr>
          <w:szCs w:val="24"/>
        </w:rPr>
      </w:pPr>
    </w:p>
    <w:p w:rsidR="00601968" w:rsidRDefault="00601968" w:rsidP="00B67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68">
        <w:rPr>
          <w:rFonts w:ascii="Times New Roman" w:hAnsi="Times New Roman" w:cs="Times New Roman"/>
          <w:b/>
          <w:bCs/>
          <w:sz w:val="24"/>
          <w:szCs w:val="24"/>
        </w:rPr>
        <w:t xml:space="preserve">ІІІ. </w:t>
      </w:r>
      <w:r w:rsidRPr="0060196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ПИС ДИСЦИПЛІНИ</w:t>
      </w:r>
    </w:p>
    <w:p w:rsidR="003C5A7F" w:rsidRPr="003C5A7F" w:rsidRDefault="00601968" w:rsidP="003C5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7F">
        <w:rPr>
          <w:rFonts w:ascii="Times New Roman" w:hAnsi="Times New Roman" w:cs="Times New Roman"/>
          <w:b/>
          <w:sz w:val="24"/>
          <w:szCs w:val="24"/>
        </w:rPr>
        <w:t>1. Анотація курсу.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Силабус навчальної дисципліни «Науково-технічний переклад» складено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відповідно до освітньо-професійної програми «Мова і література (</w:t>
      </w:r>
      <w:r w:rsidR="003C5A7F" w:rsidRPr="003C5A7F">
        <w:rPr>
          <w:rFonts w:ascii="Times New Roman" w:hAnsi="Times New Roman" w:cs="Times New Roman"/>
          <w:sz w:val="24"/>
          <w:szCs w:val="24"/>
        </w:rPr>
        <w:t>французька</w:t>
      </w:r>
      <w:r w:rsidRPr="003C5A7F">
        <w:rPr>
          <w:rFonts w:ascii="Times New Roman" w:hAnsi="Times New Roman" w:cs="Times New Roman"/>
          <w:sz w:val="24"/>
          <w:szCs w:val="24"/>
        </w:rPr>
        <w:t>).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Переклад» підготовки бакалавра</w:t>
      </w:r>
      <w:r w:rsidR="00D26F0A">
        <w:rPr>
          <w:rFonts w:ascii="Times New Roman" w:hAnsi="Times New Roman" w:cs="Times New Roman"/>
          <w:sz w:val="24"/>
          <w:szCs w:val="24"/>
        </w:rPr>
        <w:t>,</w:t>
      </w:r>
      <w:r w:rsidRPr="003C5A7F">
        <w:rPr>
          <w:rFonts w:ascii="Times New Roman" w:hAnsi="Times New Roman" w:cs="Times New Roman"/>
          <w:sz w:val="24"/>
          <w:szCs w:val="24"/>
        </w:rPr>
        <w:t xml:space="preserve"> галузі знань 03 «Гуманітарні науки»,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спеціальності 035 «Філологія».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Запропонований курс є семестровою дисципліною, яка входить до циклу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фахової підготовки та викладається на четвертому курсі протягом першого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семестру.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i/>
          <w:sz w:val="24"/>
          <w:szCs w:val="24"/>
        </w:rPr>
        <w:t>Предметом</w:t>
      </w:r>
      <w:r w:rsidRPr="003C5A7F">
        <w:rPr>
          <w:rFonts w:ascii="Times New Roman" w:hAnsi="Times New Roman" w:cs="Times New Roman"/>
          <w:sz w:val="24"/>
          <w:szCs w:val="24"/>
        </w:rPr>
        <w:t xml:space="preserve"> вивчення навчальної дисципліни є науково-технічний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3C5A7F">
        <w:rPr>
          <w:rFonts w:ascii="Times New Roman" w:hAnsi="Times New Roman" w:cs="Times New Roman"/>
          <w:sz w:val="24"/>
          <w:szCs w:val="24"/>
        </w:rPr>
        <w:t>переклад.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</w:t>
      </w:r>
      <w:r w:rsidR="003C5A7F" w:rsidRPr="003C5A7F">
        <w:rPr>
          <w:rFonts w:ascii="Times New Roman" w:hAnsi="Times New Roman" w:cs="Times New Roman"/>
          <w:i/>
          <w:sz w:val="24"/>
          <w:szCs w:val="24"/>
        </w:rPr>
        <w:t>Об’єктом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вивчення є переклад науково-технічної </w:t>
      </w:r>
      <w:r w:rsidR="003C5A7F">
        <w:rPr>
          <w:rFonts w:ascii="Times New Roman" w:hAnsi="Times New Roman" w:cs="Times New Roman"/>
          <w:sz w:val="24"/>
          <w:szCs w:val="24"/>
        </w:rPr>
        <w:t>документації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французько</w:t>
      </w:r>
      <w:r w:rsidR="003C5A7F">
        <w:rPr>
          <w:rFonts w:ascii="Times New Roman" w:hAnsi="Times New Roman" w:cs="Times New Roman"/>
          <w:sz w:val="24"/>
          <w:szCs w:val="24"/>
        </w:rPr>
        <w:t>ю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мов</w:t>
      </w:r>
      <w:r w:rsidR="003C5A7F">
        <w:rPr>
          <w:rFonts w:ascii="Times New Roman" w:hAnsi="Times New Roman" w:cs="Times New Roman"/>
          <w:sz w:val="24"/>
          <w:szCs w:val="24"/>
        </w:rPr>
        <w:t>ою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; лексико-семантичні, граматичні, синтаксичні особливості письмового перекладу технічної документації (технічних описів, формулярів, інструкцій, накладних, митних декларацій тощо), </w:t>
      </w:r>
      <w:proofErr w:type="spellStart"/>
      <w:r w:rsidR="003C5A7F" w:rsidRPr="003C5A7F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3C5A7F" w:rsidRPr="003C5A7F">
        <w:rPr>
          <w:rFonts w:ascii="Times New Roman" w:hAnsi="Times New Roman" w:cs="Times New Roman"/>
          <w:sz w:val="24"/>
          <w:szCs w:val="24"/>
        </w:rPr>
        <w:t xml:space="preserve"> (розрахунків, креслень тощо)</w:t>
      </w:r>
      <w:r w:rsidR="003C5A7F">
        <w:rPr>
          <w:rFonts w:ascii="Times New Roman" w:hAnsi="Times New Roman" w:cs="Times New Roman"/>
          <w:sz w:val="24"/>
          <w:szCs w:val="24"/>
        </w:rPr>
        <w:t>.</w:t>
      </w:r>
    </w:p>
    <w:p w:rsidR="003C5A7F" w:rsidRDefault="00601968" w:rsidP="006019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7F">
        <w:rPr>
          <w:rFonts w:ascii="Times New Roman" w:hAnsi="Times New Roman" w:cs="Times New Roman"/>
          <w:b/>
          <w:sz w:val="24"/>
          <w:szCs w:val="24"/>
        </w:rPr>
        <w:t>2.</w:t>
      </w:r>
      <w:r w:rsidR="009F6117">
        <w:rPr>
          <w:rFonts w:ascii="Times New Roman" w:hAnsi="Times New Roman" w:cs="Times New Roman"/>
          <w:b/>
          <w:sz w:val="24"/>
          <w:szCs w:val="24"/>
        </w:rPr>
        <w:t> </w:t>
      </w:r>
      <w:r w:rsidRPr="003C5A7F">
        <w:rPr>
          <w:rFonts w:ascii="Times New Roman" w:hAnsi="Times New Roman" w:cs="Times New Roman"/>
          <w:b/>
          <w:sz w:val="24"/>
          <w:szCs w:val="24"/>
        </w:rPr>
        <w:t>Пререквізити</w:t>
      </w:r>
      <w:r w:rsidRPr="00601968">
        <w:rPr>
          <w:rFonts w:ascii="Times New Roman" w:hAnsi="Times New Roman" w:cs="Times New Roman"/>
          <w:sz w:val="24"/>
          <w:szCs w:val="24"/>
        </w:rPr>
        <w:t xml:space="preserve"> курсу: дисципліна «Науково-технічний переклад» є</w:t>
      </w:r>
      <w:r w:rsid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601968">
        <w:rPr>
          <w:rFonts w:ascii="Times New Roman" w:hAnsi="Times New Roman" w:cs="Times New Roman"/>
          <w:sz w:val="24"/>
          <w:szCs w:val="24"/>
        </w:rPr>
        <w:t>логічним продовженням та поглибленим засвоєнням базової бакалаврської</w:t>
      </w:r>
      <w:r w:rsidR="003C5A7F">
        <w:rPr>
          <w:rFonts w:ascii="Times New Roman" w:hAnsi="Times New Roman" w:cs="Times New Roman"/>
          <w:sz w:val="24"/>
          <w:szCs w:val="24"/>
        </w:rPr>
        <w:t xml:space="preserve"> </w:t>
      </w:r>
      <w:r w:rsidR="00D26F0A">
        <w:rPr>
          <w:rFonts w:ascii="Times New Roman" w:hAnsi="Times New Roman" w:cs="Times New Roman"/>
          <w:sz w:val="24"/>
          <w:szCs w:val="24"/>
        </w:rPr>
        <w:t>дисциплін «Теорія і практика перекладу», «Основна іноземна мова».</w:t>
      </w:r>
    </w:p>
    <w:p w:rsidR="00601968" w:rsidRPr="003C5A7F" w:rsidRDefault="00601968" w:rsidP="006019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68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C5A7F">
        <w:rPr>
          <w:rFonts w:ascii="Times New Roman" w:hAnsi="Times New Roman" w:cs="Times New Roman"/>
          <w:b/>
          <w:sz w:val="24"/>
          <w:szCs w:val="24"/>
        </w:rPr>
        <w:t>постреквізитів</w:t>
      </w:r>
      <w:proofErr w:type="spellEnd"/>
      <w:r w:rsidRPr="00601968">
        <w:rPr>
          <w:rFonts w:ascii="Times New Roman" w:hAnsi="Times New Roman" w:cs="Times New Roman"/>
          <w:sz w:val="24"/>
          <w:szCs w:val="24"/>
        </w:rPr>
        <w:t xml:space="preserve"> курсу</w:t>
      </w:r>
      <w:r w:rsidR="003C5A7F">
        <w:rPr>
          <w:rFonts w:ascii="Times New Roman" w:hAnsi="Times New Roman" w:cs="Times New Roman"/>
          <w:sz w:val="24"/>
          <w:szCs w:val="24"/>
        </w:rPr>
        <w:t xml:space="preserve"> можна віднести </w:t>
      </w:r>
      <w:r w:rsidRPr="00601968">
        <w:rPr>
          <w:rFonts w:ascii="Times New Roman" w:hAnsi="Times New Roman" w:cs="Times New Roman"/>
          <w:sz w:val="24"/>
          <w:szCs w:val="24"/>
        </w:rPr>
        <w:t>компетентності</w:t>
      </w:r>
      <w:r w:rsidR="003C5A7F">
        <w:rPr>
          <w:rFonts w:ascii="Times New Roman" w:hAnsi="Times New Roman" w:cs="Times New Roman"/>
          <w:sz w:val="24"/>
          <w:szCs w:val="24"/>
        </w:rPr>
        <w:t>, які студенти використають при вивченні</w:t>
      </w:r>
      <w:r w:rsidRPr="00601968">
        <w:rPr>
          <w:rFonts w:ascii="Times New Roman" w:hAnsi="Times New Roman" w:cs="Times New Roman"/>
          <w:sz w:val="24"/>
          <w:szCs w:val="24"/>
        </w:rPr>
        <w:t xml:space="preserve"> таких дисциплін</w:t>
      </w:r>
      <w:r w:rsidR="003C5A7F">
        <w:rPr>
          <w:rFonts w:ascii="Times New Roman" w:hAnsi="Times New Roman" w:cs="Times New Roman"/>
          <w:sz w:val="24"/>
          <w:szCs w:val="24"/>
        </w:rPr>
        <w:t xml:space="preserve"> як</w:t>
      </w:r>
      <w:r w:rsidRPr="00601968">
        <w:rPr>
          <w:rFonts w:ascii="Times New Roman" w:hAnsi="Times New Roman" w:cs="Times New Roman"/>
          <w:sz w:val="24"/>
          <w:szCs w:val="24"/>
        </w:rPr>
        <w:t xml:space="preserve"> «Основи послідовного перекладу»,</w:t>
      </w:r>
      <w:r w:rsid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601968">
        <w:rPr>
          <w:rFonts w:ascii="Times New Roman" w:hAnsi="Times New Roman" w:cs="Times New Roman"/>
          <w:sz w:val="24"/>
          <w:szCs w:val="24"/>
        </w:rPr>
        <w:t xml:space="preserve">«Військовий переклад» </w:t>
      </w:r>
      <w:r w:rsidRPr="003C5A7F">
        <w:rPr>
          <w:rFonts w:ascii="Times New Roman" w:hAnsi="Times New Roman" w:cs="Times New Roman"/>
          <w:sz w:val="24"/>
          <w:szCs w:val="24"/>
        </w:rPr>
        <w:t xml:space="preserve">та </w:t>
      </w:r>
      <w:r w:rsidR="003C5A7F">
        <w:rPr>
          <w:rFonts w:ascii="Times New Roman" w:hAnsi="Times New Roman" w:cs="Times New Roman"/>
          <w:sz w:val="24"/>
          <w:szCs w:val="24"/>
        </w:rPr>
        <w:t xml:space="preserve">для </w:t>
      </w:r>
      <w:r w:rsidR="003C5A7F" w:rsidRPr="003C5A7F">
        <w:rPr>
          <w:rFonts w:ascii="Times New Roman" w:hAnsi="Times New Roman" w:cs="Times New Roman"/>
          <w:sz w:val="24"/>
          <w:szCs w:val="24"/>
        </w:rPr>
        <w:t>перекладу</w:t>
      </w:r>
      <w:r w:rsidR="003C5A7F">
        <w:rPr>
          <w:rFonts w:ascii="Times New Roman" w:hAnsi="Times New Roman" w:cs="Times New Roman"/>
          <w:sz w:val="24"/>
          <w:szCs w:val="24"/>
        </w:rPr>
        <w:t xml:space="preserve"> у</w:t>
      </w:r>
      <w:r w:rsidR="003C5A7F" w:rsidRPr="003C5A7F">
        <w:rPr>
          <w:rFonts w:ascii="Times New Roman" w:hAnsi="Times New Roman" w:cs="Times New Roman"/>
          <w:sz w:val="24"/>
          <w:szCs w:val="24"/>
        </w:rPr>
        <w:t xml:space="preserve"> професійних, навчальних чи особистих ціл</w:t>
      </w:r>
      <w:r w:rsidR="003C5A7F">
        <w:rPr>
          <w:rFonts w:ascii="Times New Roman" w:hAnsi="Times New Roman" w:cs="Times New Roman"/>
          <w:sz w:val="24"/>
          <w:szCs w:val="24"/>
        </w:rPr>
        <w:t>ях</w:t>
      </w:r>
      <w:r w:rsidRPr="003C5A7F">
        <w:rPr>
          <w:rFonts w:ascii="Times New Roman" w:hAnsi="Times New Roman" w:cs="Times New Roman"/>
          <w:sz w:val="24"/>
          <w:szCs w:val="24"/>
        </w:rPr>
        <w:t>.</w:t>
      </w:r>
    </w:p>
    <w:p w:rsidR="004C2CA3" w:rsidRPr="009F6117" w:rsidRDefault="00601968" w:rsidP="00BD6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7F">
        <w:rPr>
          <w:rFonts w:ascii="Times New Roman" w:hAnsi="Times New Roman" w:cs="Times New Roman"/>
          <w:b/>
          <w:sz w:val="24"/>
          <w:szCs w:val="24"/>
        </w:rPr>
        <w:t>3.</w:t>
      </w:r>
      <w:r w:rsidR="009F6117">
        <w:rPr>
          <w:rFonts w:ascii="Times New Roman" w:hAnsi="Times New Roman" w:cs="Times New Roman"/>
          <w:b/>
          <w:sz w:val="24"/>
          <w:szCs w:val="24"/>
        </w:rPr>
        <w:t> </w:t>
      </w:r>
      <w:r w:rsidRPr="003C5A7F"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  <w:r w:rsidR="003C5A7F" w:rsidRPr="003C5A7F">
        <w:rPr>
          <w:rFonts w:ascii="Times New Roman" w:hAnsi="Times New Roman" w:cs="Times New Roman"/>
          <w:b/>
          <w:sz w:val="24"/>
          <w:szCs w:val="24"/>
        </w:rPr>
        <w:t>.</w:t>
      </w:r>
      <w:r w:rsidR="003C5A7F">
        <w:rPr>
          <w:rFonts w:ascii="Times New Roman" w:hAnsi="Times New Roman" w:cs="Times New Roman"/>
          <w:sz w:val="24"/>
          <w:szCs w:val="24"/>
        </w:rPr>
        <w:t xml:space="preserve"> </w:t>
      </w:r>
      <w:r w:rsidR="00E82830">
        <w:rPr>
          <w:rFonts w:ascii="Times New Roman" w:hAnsi="Times New Roman" w:cs="Times New Roman"/>
          <w:sz w:val="24"/>
          <w:szCs w:val="24"/>
        </w:rPr>
        <w:t>Метою</w:t>
      </w:r>
      <w:r w:rsidRPr="00601968">
        <w:rPr>
          <w:rFonts w:ascii="Times New Roman" w:hAnsi="Times New Roman" w:cs="Times New Roman"/>
          <w:sz w:val="24"/>
          <w:szCs w:val="24"/>
        </w:rPr>
        <w:t xml:space="preserve"> навчальної дисципліни «Науково-технічний переклад» </w:t>
      </w:r>
      <w:r w:rsidR="00E82830">
        <w:rPr>
          <w:rFonts w:ascii="Times New Roman" w:hAnsi="Times New Roman" w:cs="Times New Roman"/>
          <w:sz w:val="24"/>
          <w:szCs w:val="24"/>
        </w:rPr>
        <w:t xml:space="preserve">є </w:t>
      </w:r>
      <w:r w:rsidRPr="00601968">
        <w:rPr>
          <w:rFonts w:ascii="Times New Roman" w:hAnsi="Times New Roman" w:cs="Times New Roman"/>
          <w:sz w:val="24"/>
          <w:szCs w:val="24"/>
        </w:rPr>
        <w:t>формува</w:t>
      </w:r>
      <w:r w:rsidR="00E82830">
        <w:rPr>
          <w:rFonts w:ascii="Times New Roman" w:hAnsi="Times New Roman" w:cs="Times New Roman"/>
          <w:sz w:val="24"/>
          <w:szCs w:val="24"/>
        </w:rPr>
        <w:t>ння</w:t>
      </w:r>
      <w:r w:rsidR="003C5A7F">
        <w:rPr>
          <w:rFonts w:ascii="Times New Roman" w:hAnsi="Times New Roman" w:cs="Times New Roman"/>
          <w:sz w:val="24"/>
          <w:szCs w:val="24"/>
        </w:rPr>
        <w:t xml:space="preserve"> </w:t>
      </w:r>
      <w:r w:rsidR="00E82830">
        <w:rPr>
          <w:rFonts w:ascii="Times New Roman" w:hAnsi="Times New Roman" w:cs="Times New Roman"/>
          <w:sz w:val="24"/>
          <w:szCs w:val="24"/>
        </w:rPr>
        <w:t>і</w:t>
      </w:r>
      <w:r w:rsidRPr="00601968">
        <w:rPr>
          <w:rFonts w:ascii="Times New Roman" w:hAnsi="Times New Roman" w:cs="Times New Roman"/>
          <w:sz w:val="24"/>
          <w:szCs w:val="24"/>
        </w:rPr>
        <w:t xml:space="preserve"> розви</w:t>
      </w:r>
      <w:r w:rsidR="00E82830">
        <w:rPr>
          <w:rFonts w:ascii="Times New Roman" w:hAnsi="Times New Roman" w:cs="Times New Roman"/>
          <w:sz w:val="24"/>
          <w:szCs w:val="24"/>
        </w:rPr>
        <w:t>ток</w:t>
      </w:r>
      <w:r w:rsidRPr="00601968">
        <w:rPr>
          <w:rFonts w:ascii="Times New Roman" w:hAnsi="Times New Roman" w:cs="Times New Roman"/>
          <w:sz w:val="24"/>
          <w:szCs w:val="24"/>
        </w:rPr>
        <w:t xml:space="preserve"> знан</w:t>
      </w:r>
      <w:r w:rsidR="00E82830">
        <w:rPr>
          <w:rFonts w:ascii="Times New Roman" w:hAnsi="Times New Roman" w:cs="Times New Roman"/>
          <w:sz w:val="24"/>
          <w:szCs w:val="24"/>
        </w:rPr>
        <w:t>ь</w:t>
      </w:r>
      <w:r w:rsidRPr="00601968">
        <w:rPr>
          <w:rFonts w:ascii="Times New Roman" w:hAnsi="Times New Roman" w:cs="Times New Roman"/>
          <w:sz w:val="24"/>
          <w:szCs w:val="24"/>
        </w:rPr>
        <w:t>, вмін</w:t>
      </w:r>
      <w:r w:rsidR="00E82830">
        <w:rPr>
          <w:rFonts w:ascii="Times New Roman" w:hAnsi="Times New Roman" w:cs="Times New Roman"/>
          <w:sz w:val="24"/>
          <w:szCs w:val="24"/>
        </w:rPr>
        <w:t>ь</w:t>
      </w:r>
      <w:r w:rsidRPr="00601968">
        <w:rPr>
          <w:rFonts w:ascii="Times New Roman" w:hAnsi="Times New Roman" w:cs="Times New Roman"/>
          <w:sz w:val="24"/>
          <w:szCs w:val="24"/>
        </w:rPr>
        <w:t xml:space="preserve"> та навич</w:t>
      </w:r>
      <w:r w:rsidR="00E82830">
        <w:rPr>
          <w:rFonts w:ascii="Times New Roman" w:hAnsi="Times New Roman" w:cs="Times New Roman"/>
          <w:sz w:val="24"/>
          <w:szCs w:val="24"/>
        </w:rPr>
        <w:t>о</w:t>
      </w:r>
      <w:r w:rsidRPr="00601968">
        <w:rPr>
          <w:rFonts w:ascii="Times New Roman" w:hAnsi="Times New Roman" w:cs="Times New Roman"/>
          <w:sz w:val="24"/>
          <w:szCs w:val="24"/>
        </w:rPr>
        <w:t>к, необхідн</w:t>
      </w:r>
      <w:r w:rsidR="00D26F0A">
        <w:rPr>
          <w:rFonts w:ascii="Times New Roman" w:hAnsi="Times New Roman" w:cs="Times New Roman"/>
          <w:sz w:val="24"/>
          <w:szCs w:val="24"/>
        </w:rPr>
        <w:t>их</w:t>
      </w:r>
      <w:r w:rsidRPr="00601968">
        <w:rPr>
          <w:rFonts w:ascii="Times New Roman" w:hAnsi="Times New Roman" w:cs="Times New Roman"/>
          <w:sz w:val="24"/>
          <w:szCs w:val="24"/>
        </w:rPr>
        <w:t xml:space="preserve"> </w:t>
      </w:r>
      <w:r w:rsidRPr="00601968">
        <w:rPr>
          <w:rFonts w:ascii="Times New Roman" w:hAnsi="Times New Roman" w:cs="Times New Roman"/>
          <w:sz w:val="24"/>
          <w:szCs w:val="24"/>
        </w:rPr>
        <w:lastRenderedPageBreak/>
        <w:t xml:space="preserve">для виконання письмового </w:t>
      </w:r>
      <w:r w:rsidR="003C5A7F">
        <w:rPr>
          <w:rFonts w:ascii="Times New Roman" w:hAnsi="Times New Roman" w:cs="Times New Roman"/>
          <w:sz w:val="24"/>
          <w:szCs w:val="24"/>
        </w:rPr>
        <w:t xml:space="preserve">й </w:t>
      </w:r>
      <w:r w:rsidR="003C5A7F" w:rsidRPr="00601968">
        <w:rPr>
          <w:rFonts w:ascii="Times New Roman" w:hAnsi="Times New Roman" w:cs="Times New Roman"/>
          <w:sz w:val="24"/>
          <w:szCs w:val="24"/>
        </w:rPr>
        <w:t xml:space="preserve">усного </w:t>
      </w:r>
      <w:r w:rsidRPr="00601968">
        <w:rPr>
          <w:rFonts w:ascii="Times New Roman" w:hAnsi="Times New Roman" w:cs="Times New Roman"/>
          <w:sz w:val="24"/>
          <w:szCs w:val="24"/>
        </w:rPr>
        <w:t xml:space="preserve">перекладу науково-технічних текстів з </w:t>
      </w:r>
      <w:r w:rsidR="003C5A7F">
        <w:rPr>
          <w:rFonts w:ascii="Times New Roman" w:hAnsi="Times New Roman" w:cs="Times New Roman"/>
          <w:sz w:val="24"/>
          <w:szCs w:val="24"/>
        </w:rPr>
        <w:t>французької мови</w:t>
      </w:r>
      <w:r w:rsidRPr="00601968">
        <w:rPr>
          <w:rFonts w:ascii="Times New Roman" w:hAnsi="Times New Roman" w:cs="Times New Roman"/>
          <w:sz w:val="24"/>
          <w:szCs w:val="24"/>
        </w:rPr>
        <w:t xml:space="preserve"> на </w:t>
      </w:r>
      <w:r w:rsidR="003C5A7F">
        <w:rPr>
          <w:rFonts w:ascii="Times New Roman" w:hAnsi="Times New Roman" w:cs="Times New Roman"/>
          <w:sz w:val="24"/>
          <w:szCs w:val="24"/>
        </w:rPr>
        <w:t>українську</w:t>
      </w:r>
      <w:r w:rsidRPr="00601968">
        <w:rPr>
          <w:rFonts w:ascii="Times New Roman" w:hAnsi="Times New Roman" w:cs="Times New Roman"/>
          <w:sz w:val="24"/>
          <w:szCs w:val="24"/>
        </w:rPr>
        <w:t xml:space="preserve"> та</w:t>
      </w:r>
      <w:r w:rsidR="003C5A7F">
        <w:rPr>
          <w:rFonts w:ascii="Times New Roman" w:hAnsi="Times New Roman" w:cs="Times New Roman"/>
          <w:sz w:val="24"/>
          <w:szCs w:val="24"/>
        </w:rPr>
        <w:t xml:space="preserve"> </w:t>
      </w:r>
      <w:r w:rsidRPr="00601968">
        <w:rPr>
          <w:rFonts w:ascii="Times New Roman" w:hAnsi="Times New Roman" w:cs="Times New Roman"/>
          <w:sz w:val="24"/>
          <w:szCs w:val="24"/>
        </w:rPr>
        <w:t xml:space="preserve">навпаки; </w:t>
      </w:r>
      <w:r w:rsidR="00E82830">
        <w:rPr>
          <w:rFonts w:ascii="Times New Roman" w:hAnsi="Times New Roman" w:cs="Times New Roman"/>
          <w:sz w:val="24"/>
          <w:szCs w:val="24"/>
        </w:rPr>
        <w:t>а також формування у</w:t>
      </w:r>
      <w:r w:rsidRPr="00601968">
        <w:rPr>
          <w:rFonts w:ascii="Times New Roman" w:hAnsi="Times New Roman" w:cs="Times New Roman"/>
          <w:sz w:val="24"/>
          <w:szCs w:val="24"/>
        </w:rPr>
        <w:t>мін</w:t>
      </w:r>
      <w:r w:rsidR="00E82830">
        <w:rPr>
          <w:rFonts w:ascii="Times New Roman" w:hAnsi="Times New Roman" w:cs="Times New Roman"/>
          <w:sz w:val="24"/>
          <w:szCs w:val="24"/>
        </w:rPr>
        <w:t>ь</w:t>
      </w:r>
      <w:r w:rsidRPr="00601968">
        <w:rPr>
          <w:rFonts w:ascii="Times New Roman" w:hAnsi="Times New Roman" w:cs="Times New Roman"/>
          <w:sz w:val="24"/>
          <w:szCs w:val="24"/>
        </w:rPr>
        <w:t xml:space="preserve"> </w:t>
      </w:r>
      <w:r w:rsidR="00E82830">
        <w:rPr>
          <w:rFonts w:ascii="Times New Roman" w:hAnsi="Times New Roman" w:cs="Times New Roman"/>
          <w:sz w:val="24"/>
          <w:szCs w:val="24"/>
        </w:rPr>
        <w:t>і</w:t>
      </w:r>
      <w:r w:rsidRPr="00601968">
        <w:rPr>
          <w:rFonts w:ascii="Times New Roman" w:hAnsi="Times New Roman" w:cs="Times New Roman"/>
          <w:sz w:val="24"/>
          <w:szCs w:val="24"/>
        </w:rPr>
        <w:t xml:space="preserve"> навич</w:t>
      </w:r>
      <w:r w:rsidR="00E82830">
        <w:rPr>
          <w:rFonts w:ascii="Times New Roman" w:hAnsi="Times New Roman" w:cs="Times New Roman"/>
          <w:sz w:val="24"/>
          <w:szCs w:val="24"/>
        </w:rPr>
        <w:t>о</w:t>
      </w:r>
      <w:r w:rsidRPr="00601968">
        <w:rPr>
          <w:rFonts w:ascii="Times New Roman" w:hAnsi="Times New Roman" w:cs="Times New Roman"/>
          <w:sz w:val="24"/>
          <w:szCs w:val="24"/>
        </w:rPr>
        <w:t>к, необхідн</w:t>
      </w:r>
      <w:r w:rsidR="00E82830">
        <w:rPr>
          <w:rFonts w:ascii="Times New Roman" w:hAnsi="Times New Roman" w:cs="Times New Roman"/>
          <w:sz w:val="24"/>
          <w:szCs w:val="24"/>
        </w:rPr>
        <w:t>их</w:t>
      </w:r>
      <w:r w:rsidRPr="00601968">
        <w:rPr>
          <w:rFonts w:ascii="Times New Roman" w:hAnsi="Times New Roman" w:cs="Times New Roman"/>
          <w:sz w:val="24"/>
          <w:szCs w:val="24"/>
        </w:rPr>
        <w:t xml:space="preserve"> для забезпечення усного послідовного</w:t>
      </w:r>
      <w:r w:rsidR="003C5A7F">
        <w:rPr>
          <w:rFonts w:ascii="Times New Roman" w:hAnsi="Times New Roman" w:cs="Times New Roman"/>
          <w:sz w:val="24"/>
          <w:szCs w:val="24"/>
        </w:rPr>
        <w:t xml:space="preserve">, </w:t>
      </w:r>
      <w:r w:rsidRPr="00601968">
        <w:rPr>
          <w:rFonts w:ascii="Times New Roman" w:hAnsi="Times New Roman" w:cs="Times New Roman"/>
          <w:sz w:val="24"/>
          <w:szCs w:val="24"/>
        </w:rPr>
        <w:t xml:space="preserve">синхронного перекладу з </w:t>
      </w:r>
      <w:r w:rsidR="003C5A7F">
        <w:rPr>
          <w:rFonts w:ascii="Times New Roman" w:hAnsi="Times New Roman" w:cs="Times New Roman"/>
          <w:sz w:val="24"/>
          <w:szCs w:val="24"/>
        </w:rPr>
        <w:t xml:space="preserve">французької </w:t>
      </w:r>
      <w:r w:rsidRPr="00601968">
        <w:rPr>
          <w:rFonts w:ascii="Times New Roman" w:hAnsi="Times New Roman" w:cs="Times New Roman"/>
          <w:sz w:val="24"/>
          <w:szCs w:val="24"/>
        </w:rPr>
        <w:t xml:space="preserve">мови </w:t>
      </w:r>
      <w:r w:rsidRPr="009F6117">
        <w:rPr>
          <w:rFonts w:ascii="Times New Roman" w:hAnsi="Times New Roman" w:cs="Times New Roman"/>
          <w:sz w:val="24"/>
          <w:szCs w:val="24"/>
        </w:rPr>
        <w:t xml:space="preserve">на </w:t>
      </w:r>
      <w:r w:rsidR="003C5A7F" w:rsidRPr="009F6117">
        <w:rPr>
          <w:rFonts w:ascii="Times New Roman" w:hAnsi="Times New Roman" w:cs="Times New Roman"/>
          <w:sz w:val="24"/>
          <w:szCs w:val="24"/>
        </w:rPr>
        <w:t>українську</w:t>
      </w:r>
      <w:r w:rsidR="00E82830" w:rsidRPr="009F6117">
        <w:rPr>
          <w:rFonts w:ascii="Times New Roman" w:hAnsi="Times New Roman" w:cs="Times New Roman"/>
          <w:sz w:val="24"/>
          <w:szCs w:val="24"/>
        </w:rPr>
        <w:t xml:space="preserve"> й</w:t>
      </w:r>
      <w:r w:rsidRPr="009F6117">
        <w:rPr>
          <w:rFonts w:ascii="Times New Roman" w:hAnsi="Times New Roman" w:cs="Times New Roman"/>
          <w:sz w:val="24"/>
          <w:szCs w:val="24"/>
        </w:rPr>
        <w:t xml:space="preserve"> </w:t>
      </w:r>
      <w:r w:rsidR="00E82830" w:rsidRPr="009F6117">
        <w:rPr>
          <w:rFonts w:ascii="Times New Roman" w:hAnsi="Times New Roman" w:cs="Times New Roman"/>
          <w:sz w:val="24"/>
          <w:szCs w:val="24"/>
        </w:rPr>
        <w:t xml:space="preserve">з української на французьку мову. </w:t>
      </w:r>
    </w:p>
    <w:p w:rsidR="00BD6FF8" w:rsidRPr="009F6117" w:rsidRDefault="00601968" w:rsidP="00BD6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17">
        <w:rPr>
          <w:rFonts w:ascii="Times New Roman" w:hAnsi="Times New Roman" w:cs="Times New Roman"/>
          <w:i/>
          <w:sz w:val="24"/>
          <w:szCs w:val="24"/>
        </w:rPr>
        <w:t>Завданням</w:t>
      </w:r>
      <w:r w:rsidRPr="009F6117">
        <w:rPr>
          <w:rFonts w:ascii="Times New Roman" w:hAnsi="Times New Roman" w:cs="Times New Roman"/>
          <w:sz w:val="24"/>
          <w:szCs w:val="24"/>
        </w:rPr>
        <w:t xml:space="preserve"> </w:t>
      </w:r>
      <w:r w:rsidR="004C2CA3" w:rsidRPr="009F6117">
        <w:rPr>
          <w:rFonts w:ascii="Times New Roman" w:hAnsi="Times New Roman" w:cs="Times New Roman"/>
          <w:sz w:val="24"/>
          <w:szCs w:val="24"/>
        </w:rPr>
        <w:t>навчальної дисципліни</w:t>
      </w:r>
      <w:r w:rsidRPr="009F6117">
        <w:rPr>
          <w:rFonts w:ascii="Times New Roman" w:hAnsi="Times New Roman" w:cs="Times New Roman"/>
          <w:sz w:val="24"/>
          <w:szCs w:val="24"/>
        </w:rPr>
        <w:t xml:space="preserve"> є </w:t>
      </w:r>
      <w:r w:rsidR="004C2CA3" w:rsidRPr="009F6117">
        <w:rPr>
          <w:rFonts w:ascii="Times New Roman" w:hAnsi="Times New Roman" w:cs="Times New Roman"/>
          <w:sz w:val="24"/>
          <w:szCs w:val="24"/>
        </w:rPr>
        <w:t xml:space="preserve">доповнення словникового запасу студентів технічною термінологією, розвиток уміння застосовувати перекладацькі навички з високим ступенем точності перекладу тексту-оригіналу, ознайомити студентів із особливостями структури та змісту різних видів науково-технічної документації на прикладі перекладів документів з фізики, хімії, математики, біології, медицини та юридичних документів; розвивати уміння й навички, необхідні для здійснення здобувачами перекладацької професійній діяльності відповідно до потреб конкретної </w:t>
      </w:r>
      <w:r w:rsidR="00BD6FF8" w:rsidRPr="009F6117">
        <w:rPr>
          <w:rFonts w:ascii="Times New Roman" w:hAnsi="Times New Roman" w:cs="Times New Roman"/>
          <w:sz w:val="24"/>
          <w:szCs w:val="24"/>
        </w:rPr>
        <w:t xml:space="preserve">галузі; сформувати у студентів </w:t>
      </w:r>
      <w:r w:rsidRPr="009F6117">
        <w:rPr>
          <w:rFonts w:ascii="Times New Roman" w:hAnsi="Times New Roman" w:cs="Times New Roman"/>
          <w:sz w:val="24"/>
          <w:szCs w:val="24"/>
        </w:rPr>
        <w:t>уміння здійснювати переклад з урахуванням лексико-семантичних особливостей науково-технічних текстів</w:t>
      </w:r>
      <w:r w:rsidR="00BD6FF8" w:rsidRPr="009F6117">
        <w:rPr>
          <w:rFonts w:ascii="Times New Roman" w:hAnsi="Times New Roman" w:cs="Times New Roman"/>
          <w:sz w:val="24"/>
          <w:szCs w:val="24"/>
        </w:rPr>
        <w:t>.</w:t>
      </w:r>
    </w:p>
    <w:p w:rsidR="00E82830" w:rsidRPr="00E82830" w:rsidRDefault="00E82830" w:rsidP="004C2C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30">
        <w:rPr>
          <w:rFonts w:ascii="Times New Roman" w:hAnsi="Times New Roman" w:cs="Times New Roman"/>
          <w:b/>
          <w:sz w:val="24"/>
          <w:szCs w:val="24"/>
        </w:rPr>
        <w:t>4. Результати навчання (компетентності).</w:t>
      </w:r>
      <w:r w:rsidRPr="00E82830">
        <w:rPr>
          <w:rFonts w:ascii="Times New Roman" w:hAnsi="Times New Roman" w:cs="Times New Roman"/>
          <w:sz w:val="24"/>
          <w:szCs w:val="24"/>
        </w:rPr>
        <w:t xml:space="preserve"> У результаті вивчення даного курсу здобувачі будуть </w:t>
      </w:r>
      <w:r w:rsidRPr="00A82F6A">
        <w:rPr>
          <w:rFonts w:ascii="Times New Roman" w:hAnsi="Times New Roman" w:cs="Times New Roman"/>
          <w:b/>
          <w:sz w:val="24"/>
          <w:szCs w:val="24"/>
        </w:rPr>
        <w:t>знати:</w:t>
      </w:r>
      <w:r w:rsidRPr="00E82830">
        <w:rPr>
          <w:rFonts w:ascii="Times New Roman" w:hAnsi="Times New Roman" w:cs="Times New Roman"/>
          <w:sz w:val="24"/>
          <w:szCs w:val="24"/>
        </w:rPr>
        <w:t xml:space="preserve"> перекладацькі прийоми під час перекладу текстів, що містять технічну термінологію; </w:t>
      </w:r>
      <w:r w:rsidR="004C2CA3" w:rsidRPr="00E82830">
        <w:rPr>
          <w:rFonts w:ascii="Times New Roman" w:hAnsi="Times New Roman" w:cs="Times New Roman"/>
          <w:sz w:val="24"/>
          <w:szCs w:val="24"/>
        </w:rPr>
        <w:t>особливості з</w:t>
      </w:r>
      <w:r w:rsidR="004C2CA3">
        <w:rPr>
          <w:rFonts w:ascii="Times New Roman" w:hAnsi="Times New Roman" w:cs="Times New Roman"/>
          <w:sz w:val="24"/>
          <w:szCs w:val="24"/>
        </w:rPr>
        <w:t>місту та структури науково-т</w:t>
      </w:r>
      <w:r w:rsidR="004C2CA3" w:rsidRPr="00E82830">
        <w:rPr>
          <w:rFonts w:ascii="Times New Roman" w:hAnsi="Times New Roman" w:cs="Times New Roman"/>
          <w:sz w:val="24"/>
          <w:szCs w:val="24"/>
        </w:rPr>
        <w:t xml:space="preserve">ехнічної документації; </w:t>
      </w:r>
      <w:r w:rsidRPr="00A82F6A">
        <w:rPr>
          <w:rFonts w:ascii="Times New Roman" w:hAnsi="Times New Roman" w:cs="Times New Roman"/>
          <w:b/>
          <w:sz w:val="24"/>
          <w:szCs w:val="24"/>
        </w:rPr>
        <w:t>вміти</w:t>
      </w:r>
      <w:r w:rsidRPr="00E82830">
        <w:rPr>
          <w:rFonts w:ascii="Times New Roman" w:hAnsi="Times New Roman" w:cs="Times New Roman"/>
          <w:sz w:val="24"/>
          <w:szCs w:val="24"/>
        </w:rPr>
        <w:t xml:space="preserve">: застосовувати фахову та лінгвістичну компетенцію для забезпечення адекватного та точного перекладу </w:t>
      </w:r>
      <w:r w:rsidR="004C2CA3">
        <w:rPr>
          <w:rFonts w:ascii="Times New Roman" w:hAnsi="Times New Roman" w:cs="Times New Roman"/>
          <w:sz w:val="24"/>
          <w:szCs w:val="24"/>
        </w:rPr>
        <w:t>науково-</w:t>
      </w:r>
      <w:r w:rsidRPr="00E82830">
        <w:rPr>
          <w:rFonts w:ascii="Times New Roman" w:hAnsi="Times New Roman" w:cs="Times New Roman"/>
          <w:sz w:val="24"/>
          <w:szCs w:val="24"/>
        </w:rPr>
        <w:t xml:space="preserve">технічної документації. </w:t>
      </w:r>
    </w:p>
    <w:p w:rsidR="00E82830" w:rsidRPr="00E82830" w:rsidRDefault="00A82F6A" w:rsidP="004C2C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Студенти</w:t>
      </w:r>
      <w:r w:rsidR="00E82830" w:rsidRPr="00E82830">
        <w:rPr>
          <w:rFonts w:ascii="Times New Roman" w:hAnsi="Times New Roman" w:cs="Times New Roman"/>
          <w:sz w:val="24"/>
          <w:szCs w:val="24"/>
        </w:rPr>
        <w:t xml:space="preserve"> здобудуть наступні компетентності: здатність використовувати отримані знання для реалізації успішної професійної діяльності у сфері</w:t>
      </w:r>
      <w:r w:rsidR="004C2CA3">
        <w:rPr>
          <w:rFonts w:ascii="Times New Roman" w:hAnsi="Times New Roman" w:cs="Times New Roman"/>
          <w:sz w:val="24"/>
          <w:szCs w:val="24"/>
        </w:rPr>
        <w:t xml:space="preserve"> наукової діяльності або</w:t>
      </w:r>
      <w:r w:rsidR="00E82830" w:rsidRPr="00E82830">
        <w:rPr>
          <w:rFonts w:ascii="Times New Roman" w:hAnsi="Times New Roman" w:cs="Times New Roman"/>
          <w:sz w:val="24"/>
          <w:szCs w:val="24"/>
        </w:rPr>
        <w:t xml:space="preserve"> виробництва; вміння застосовувати перекладацькі прийоми та стратегії для вирішення поставлених завдань у виробничій галузі; здатність ведення, оформлення та редагування письмового перекладу технічної документації для налагодження ділових відносин із франкомовними партнерами. </w:t>
      </w:r>
    </w:p>
    <w:p w:rsidR="00A82F6A" w:rsidRDefault="00A82F6A" w:rsidP="00113A0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117" w:rsidRPr="004C2CA3" w:rsidRDefault="00601968" w:rsidP="00A82F6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F6117">
        <w:rPr>
          <w:rFonts w:ascii="Times New Roman" w:hAnsi="Times New Roman" w:cs="Times New Roman"/>
          <w:b/>
          <w:sz w:val="24"/>
          <w:szCs w:val="24"/>
        </w:rPr>
        <w:t>Структура навчальної дисципліни</w:t>
      </w:r>
      <w:r w:rsidR="00113A01">
        <w:rPr>
          <w:rFonts w:ascii="Times New Roman" w:hAnsi="Times New Roman" w:cs="Times New Roman"/>
          <w:b/>
          <w:sz w:val="24"/>
          <w:szCs w:val="24"/>
        </w:rPr>
        <w:t>.</w:t>
      </w:r>
    </w:p>
    <w:p w:rsidR="0091440E" w:rsidRPr="00F340FE" w:rsidRDefault="0091440E" w:rsidP="0091440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0FE">
        <w:rPr>
          <w:rFonts w:ascii="Times New Roman" w:hAnsi="Times New Roman" w:cs="Times New Roman"/>
          <w:i/>
          <w:sz w:val="24"/>
          <w:szCs w:val="24"/>
        </w:rPr>
        <w:t>УВ – усна відповідь, ПЗ – письмове завдання</w:t>
      </w:r>
      <w:r w:rsidR="00F340FE" w:rsidRPr="00F340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 </w:t>
      </w:r>
      <w:r w:rsidR="00F340FE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="00F340FE" w:rsidRPr="00F340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340FE">
        <w:rPr>
          <w:rFonts w:ascii="Times New Roman" w:hAnsi="Times New Roman" w:cs="Times New Roman"/>
          <w:i/>
          <w:sz w:val="24"/>
          <w:szCs w:val="24"/>
        </w:rPr>
        <w:t>презентація.</w:t>
      </w:r>
    </w:p>
    <w:p w:rsidR="00601968" w:rsidRDefault="00601968" w:rsidP="00E8283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2830">
        <w:rPr>
          <w:rFonts w:ascii="Times New Roman" w:hAnsi="Times New Roman" w:cs="Times New Roman"/>
          <w:i/>
          <w:sz w:val="24"/>
          <w:szCs w:val="24"/>
        </w:rPr>
        <w:t>Таблиця 3</w:t>
      </w:r>
    </w:p>
    <w:tbl>
      <w:tblPr>
        <w:tblStyle w:val="TableGrid"/>
        <w:tblW w:w="9639" w:type="dxa"/>
        <w:tblInd w:w="102" w:type="dxa"/>
        <w:tblLayout w:type="fixed"/>
        <w:tblCellMar>
          <w:top w:w="2" w:type="dxa"/>
          <w:left w:w="102" w:type="dxa"/>
          <w:right w:w="44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993"/>
        <w:gridCol w:w="992"/>
        <w:gridCol w:w="1134"/>
        <w:gridCol w:w="992"/>
        <w:gridCol w:w="1276"/>
        <w:gridCol w:w="1417"/>
      </w:tblGrid>
      <w:tr w:rsidR="009F6117" w:rsidRPr="009F6117" w:rsidTr="005E48FF">
        <w:trPr>
          <w:trHeight w:val="76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9F6117" w:rsidRDefault="009F6117" w:rsidP="004D6F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Назви змістових модулів і тем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9F6117" w:rsidRDefault="009F6117" w:rsidP="004D6F4C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9F6117" w:rsidRDefault="009F6117" w:rsidP="004D6F4C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9F6117" w:rsidRDefault="009F6117" w:rsidP="004D6F4C">
            <w:pPr>
              <w:ind w:left="40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. 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9F6117" w:rsidRDefault="009F6117" w:rsidP="00FC2593">
            <w:pPr>
              <w:ind w:left="5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9F6117" w:rsidRDefault="009F6117" w:rsidP="004D6F4C">
            <w:pPr>
              <w:ind w:left="101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уль-тації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F6117" w:rsidRDefault="009F6117" w:rsidP="004D6F4C">
            <w:pPr>
              <w:spacing w:after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контролю / Бали </w:t>
            </w:r>
          </w:p>
        </w:tc>
      </w:tr>
      <w:tr w:rsidR="009F6117" w:rsidRPr="009F6117" w:rsidTr="005E48FF">
        <w:trPr>
          <w:trHeight w:val="324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F6117" w:rsidRDefault="009F6117" w:rsidP="00113A01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="0091440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Particularités du discours scientifique</w:t>
            </w:r>
            <w:r w:rsidRPr="009F611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267720" w:rsidRPr="009F6117" w:rsidTr="005E48FF">
        <w:trPr>
          <w:trHeight w:val="84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1440E" w:rsidRDefault="009F6117" w:rsidP="004D6F4C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1.</w:t>
            </w:r>
            <w:r w:rsidRP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1440E" w:rsidRPr="0091440E">
              <w:rPr>
                <w:rFonts w:ascii="Times New Roman" w:hAnsi="Times New Roman" w:cs="Times New Roman"/>
                <w:sz w:val="24"/>
                <w:szCs w:val="24"/>
                <w:lang w:val="fr-FR" w:eastAsia="ru-RU"/>
              </w:rPr>
              <w:t>Discours scientifique expositif et les textes qui le représentent.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F0038B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4D6F4C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F0038B" w:rsidP="004D6F4C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F0038B" w:rsidP="004D6F4C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9F6117" w:rsidRDefault="009F6117" w:rsidP="00267720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="001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F6117" w:rsidRPr="009F6117" w:rsidRDefault="009F6117" w:rsidP="0011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11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9F6117" w:rsidRPr="009F6117" w:rsidTr="005E48FF">
        <w:trPr>
          <w:trHeight w:val="83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1440E" w:rsidRDefault="009F6117" w:rsidP="004D6F4C">
            <w:pPr>
              <w:ind w:left="5" w:right="25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2</w:t>
            </w:r>
            <w:r w:rsidR="0091440E" w:rsidRPr="0010667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P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1440E" w:rsidRP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Discours scientifique interactif et ses particularités</w:t>
            </w:r>
            <w:r w:rsidR="001066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l’oral et par écrit</w:t>
            </w:r>
            <w:r w:rsidRP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4D6F4C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4D6F4C" w:rsidP="004D6F4C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6117" w:rsidRPr="009F6117" w:rsidRDefault="009F6117" w:rsidP="004D6F4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17" w:rsidRPr="009F6117" w:rsidTr="005E48FF">
        <w:trPr>
          <w:trHeight w:val="56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1440E" w:rsidRDefault="009F6117" w:rsidP="004D6F4C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3</w:t>
            </w:r>
            <w:r w:rsidR="00106674" w:rsidRPr="0010667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P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</w:t>
            </w:r>
            <w:r w:rsid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choix des</w:t>
            </w:r>
            <w:r w:rsidR="001066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moyens</w:t>
            </w:r>
            <w:r w:rsidRP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066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linguistiques de traduction selon le type de récepteur</w:t>
            </w:r>
            <w:r w:rsidRPr="009144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4D6F4C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4D6F4C" w:rsidP="004D6F4C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F6117" w:rsidRDefault="009F6117" w:rsidP="004D6F4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17" w:rsidRPr="009F6117" w:rsidTr="005E48FF">
        <w:trPr>
          <w:trHeight w:val="30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E" w:rsidRPr="00F340FE" w:rsidRDefault="009F6117" w:rsidP="00113A01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за змістовим модулем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4D6F4C" w:rsidP="00F0038B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F0038B" w:rsidP="004D6F4C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4D6F4C" w:rsidP="004D6F4C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0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106674" w:rsidRDefault="00106674" w:rsidP="004D6F4C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4C" w:rsidRPr="009F6117" w:rsidRDefault="009F6117" w:rsidP="00113A01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</w:tr>
      <w:tr w:rsidR="009F6117" w:rsidRPr="009F6117" w:rsidTr="005E48FF">
        <w:trPr>
          <w:trHeight w:val="562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01" w:rsidRDefault="009F6117" w:rsidP="00113A01">
            <w:pPr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</w:p>
          <w:p w:rsidR="009F6117" w:rsidRPr="00106674" w:rsidRDefault="004D6F4C" w:rsidP="00113A01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Caractéristiques linguistiques générales du texte scientifique / technique</w:t>
            </w:r>
            <w:r w:rsidR="009F6117" w:rsidRPr="0010667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267720" w:rsidRPr="009F6117" w:rsidTr="005E48FF">
        <w:trPr>
          <w:trHeight w:val="111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9F6117" w:rsidP="00EA6D9B">
            <w:pPr>
              <w:ind w:left="5" w:right="40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0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4.</w:t>
            </w:r>
            <w:r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Syntaxe des textes scientifique et technique. Typologies des phrases.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F340FE" w:rsidP="00F0038B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F0038B"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4D6F4C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4D6F4C" w:rsidP="004D6F4C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4D6F4C" w:rsidP="004D6F4C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F0038B" w:rsidP="004D6F4C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0FE" w:rsidRPr="00EA6D9B" w:rsidRDefault="009F6117" w:rsidP="00267720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УВ </w:t>
            </w:r>
            <w:r w:rsidR="00FC2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F6117" w:rsidRPr="00EA6D9B" w:rsidRDefault="00F340FE" w:rsidP="00267720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C25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</w:t>
            </w:r>
            <w:r w:rsidRP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</w:p>
          <w:p w:rsidR="00F340FE" w:rsidRPr="00F340FE" w:rsidRDefault="00F340FE" w:rsidP="00267720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="00FC25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</w:t>
            </w:r>
            <w:r w:rsidRP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</w:p>
        </w:tc>
      </w:tr>
      <w:tr w:rsidR="009F6117" w:rsidRPr="009F6117" w:rsidTr="005E48FF">
        <w:trPr>
          <w:trHeight w:val="91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9F6117" w:rsidP="00EA6D9B">
            <w:pPr>
              <w:ind w:left="5" w:right="40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0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Thème 5.</w:t>
            </w:r>
            <w:r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Moyens grammaticaux utilisés dans les textes scientifiques et techniaues.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F340FE" w:rsidRDefault="00F340FE" w:rsidP="00267720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67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4D6F4C" w:rsidRDefault="004D6F4C" w:rsidP="004D6F4C">
            <w:pPr>
              <w:ind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6F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4D6F4C" w:rsidRDefault="004D6F4C" w:rsidP="004D6F4C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6F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4D6F4C" w:rsidRDefault="00F0038B" w:rsidP="004D6F4C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4D6F4C" w:rsidRDefault="00267720" w:rsidP="004D6F4C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117" w:rsidRPr="009F6117" w:rsidRDefault="009F6117" w:rsidP="004D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17" w:rsidRPr="009F6117" w:rsidTr="005E48FF">
        <w:trPr>
          <w:trHeight w:val="56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9F6117" w:rsidP="00EA6D9B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0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Thème 6</w:t>
            </w:r>
            <w:r w:rsidR="0091440E" w:rsidRPr="00F00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="0091440E"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 général et t</w:t>
            </w:r>
            <w:r w:rsidR="0091440E"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erminologie 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spécialisée </w:t>
            </w:r>
            <w:r w:rsidR="0091440E"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du texte scientifique </w:t>
            </w:r>
            <w:r w:rsidR="00F340FE"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r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340FE"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technique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F340FE" w:rsidP="0026772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67720"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4D6F4C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4D6F4C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F340FE" w:rsidP="004D6F4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17" w:rsidRPr="00EA6D9B" w:rsidRDefault="00267720" w:rsidP="00F340FE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F6117" w:rsidRDefault="009F6117" w:rsidP="004D6F4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17" w:rsidRPr="009F6117" w:rsidTr="005E48FF">
        <w:trPr>
          <w:trHeight w:val="28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F6117" w:rsidRDefault="009F6117" w:rsidP="00F0038B">
            <w:pPr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змістовим модулем 2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F0038B" w:rsidP="00267720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  <w:r w:rsidR="00267720"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4D6F4C" w:rsidP="004D6F4C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4D6F4C" w:rsidP="004D6F4C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F340FE" w:rsidP="00F0038B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F0038B"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F0038B" w:rsidP="004D6F4C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106674" w:rsidRDefault="00106674" w:rsidP="004D6F4C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F6117" w:rsidRPr="009F6117" w:rsidTr="005E48FF">
        <w:trPr>
          <w:trHeight w:val="562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2977B6" w:rsidRDefault="009F6117" w:rsidP="004D6F4C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977B6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3.</w:t>
            </w:r>
            <w:r w:rsidR="00F340FE" w:rsidRPr="002977B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9F6117" w:rsidRPr="002977B6" w:rsidRDefault="002977B6" w:rsidP="002977B6">
            <w:pPr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977B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Traductions des textes de spécialité </w:t>
            </w:r>
          </w:p>
        </w:tc>
      </w:tr>
      <w:tr w:rsidR="00267720" w:rsidRPr="009F6117" w:rsidTr="005E48FF">
        <w:trPr>
          <w:trHeight w:val="84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9F6117" w:rsidP="00EA6D9B">
            <w:pPr>
              <w:ind w:left="8" w:right="25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7.</w:t>
            </w:r>
            <w:r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</w:t>
            </w:r>
            <w:r w:rsidR="002677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athématiques et sciences d’application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Traduction des textes spécialisés et des formules mathématiques et chimiques.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267720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EA6D9B" w:rsidRDefault="00267720" w:rsidP="004D6F4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EA6D9B" w:rsidRDefault="00F0038B" w:rsidP="004D6F4C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A6D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40FE" w:rsidRPr="00EA6D9B" w:rsidRDefault="00F340FE" w:rsidP="00267720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УВ = 5</w:t>
            </w:r>
          </w:p>
          <w:p w:rsidR="00F340FE" w:rsidRPr="00EA6D9B" w:rsidRDefault="00F340FE" w:rsidP="00267720">
            <w:pPr>
              <w:spacing w:after="1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5</w:t>
            </w:r>
          </w:p>
          <w:p w:rsidR="009F6117" w:rsidRPr="0091440E" w:rsidRDefault="00F340FE" w:rsidP="00267720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5</w:t>
            </w:r>
          </w:p>
        </w:tc>
      </w:tr>
      <w:tr w:rsidR="009F6117" w:rsidRPr="009F6117" w:rsidTr="005E48FF">
        <w:trPr>
          <w:trHeight w:val="56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9F6117" w:rsidP="00267720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8.</w:t>
            </w:r>
            <w:r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677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Sciences d’observations et de natures. Traduction des notices de medécament</w:t>
            </w:r>
            <w:r w:rsidR="00EA6D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267720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267720" w:rsidP="004D6F4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267720" w:rsidRDefault="00F0038B" w:rsidP="004D6F4C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F6117" w:rsidRPr="009F6117" w:rsidRDefault="009F6117" w:rsidP="004D6F4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17" w:rsidRPr="009F6117" w:rsidTr="005E48FF">
        <w:trPr>
          <w:trHeight w:val="56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F0038B" w:rsidRDefault="009F6117" w:rsidP="00267720">
            <w:pPr>
              <w:ind w:left="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9.</w:t>
            </w:r>
            <w:r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677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Sciences juridiques. Traduction d’un contrat de location</w:t>
            </w:r>
            <w:r w:rsidRPr="00F00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267720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267720" w:rsidP="004D6F4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267720" w:rsidRDefault="00F0038B" w:rsidP="004D6F4C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9F6117" w:rsidRDefault="009F6117" w:rsidP="004D6F4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17" w:rsidRPr="009F6117" w:rsidTr="005E48FF">
        <w:trPr>
          <w:trHeight w:val="30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9F6117" w:rsidRDefault="009F6117" w:rsidP="00F0038B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за </w:t>
            </w: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змістовим модулем </w:t>
            </w:r>
            <w:r w:rsidR="00F0038B"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267720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F0038B" w:rsidP="0026772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67720"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17" w:rsidRPr="00267720" w:rsidRDefault="00267720" w:rsidP="004D6F4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267720" w:rsidRDefault="00F0038B" w:rsidP="004D6F4C">
            <w:pPr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677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9F6117" w:rsidRDefault="009F6117" w:rsidP="004D6F4C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</w:tr>
      <w:tr w:rsidR="009F6117" w:rsidRPr="009F6117" w:rsidTr="005E48FF">
        <w:trPr>
          <w:trHeight w:val="288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9F6117" w:rsidRDefault="009F6117" w:rsidP="004D6F4C">
            <w:pPr>
              <w:ind w:right="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Загалом за змістовими модулями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9F6117" w:rsidRDefault="009F6117" w:rsidP="004D6F4C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F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117" w:rsidRPr="009F6117" w:rsidTr="005E48FF">
        <w:trPr>
          <w:trHeight w:val="288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9F6117" w:rsidRDefault="009F6117" w:rsidP="004D6F4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 підсумкових робіт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9F6117" w:rsidRDefault="009F6117" w:rsidP="004D6F4C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 </w:t>
            </w:r>
          </w:p>
        </w:tc>
      </w:tr>
      <w:tr w:rsidR="009F6117" w:rsidRPr="009F6117" w:rsidTr="005E48FF">
        <w:trPr>
          <w:trHeight w:val="283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C479EA" w:rsidRDefault="00C479EA" w:rsidP="00267720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479EA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r w:rsidR="009F6117" w:rsidRPr="00C479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 робота </w:t>
            </w:r>
            <w:r w:rsidR="00267720" w:rsidRPr="00C4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B66CB8" w:rsidRDefault="00267720" w:rsidP="004D6F4C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F6117" w:rsidRPr="00B6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720" w:rsidRPr="009F6117" w:rsidTr="005E48FF">
        <w:trPr>
          <w:trHeight w:val="283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7720" w:rsidRPr="00B66CB8" w:rsidRDefault="00C479EA" w:rsidP="004D6F4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r w:rsidR="00267720" w:rsidRPr="00B66CB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 робота </w:t>
            </w:r>
            <w:r w:rsidR="00267720" w:rsidRPr="00B6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67720" w:rsidRPr="00B66CB8" w:rsidRDefault="00267720" w:rsidP="004D6F4C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F6117" w:rsidRPr="009F6117" w:rsidTr="005E48FF">
        <w:trPr>
          <w:trHeight w:val="289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267720" w:rsidRDefault="009F6117" w:rsidP="00267720">
            <w:pPr>
              <w:ind w:right="6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  <w:r w:rsidRPr="0026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267720" w:rsidRPr="00267720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підсумковий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F6117" w:rsidRPr="009F6117" w:rsidRDefault="009F6117" w:rsidP="004D6F4C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</w:tr>
      <w:tr w:rsidR="00F340FE" w:rsidRPr="009F6117" w:rsidTr="005E48F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FE" w:rsidRPr="009F6117" w:rsidRDefault="00F340FE" w:rsidP="004D6F4C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кредитів / годин / балів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FE" w:rsidRPr="009F6117" w:rsidRDefault="00F340FE" w:rsidP="00F340FE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FE" w:rsidRPr="00F0038B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FE" w:rsidRPr="009F6117" w:rsidRDefault="00F0038B" w:rsidP="004D6F4C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F340FE"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FE" w:rsidRPr="009F6117" w:rsidRDefault="00F0038B" w:rsidP="004D6F4C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  <w:r w:rsidR="00F340FE"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40FE" w:rsidRPr="009F6117" w:rsidRDefault="00F0038B" w:rsidP="004D6F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340FE"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40FE" w:rsidRPr="009F6117" w:rsidRDefault="00F340FE" w:rsidP="004D6F4C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</w:tbl>
    <w:p w:rsidR="009F6117" w:rsidRPr="00BD6FF8" w:rsidRDefault="009F6117" w:rsidP="00E8283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F4555" w:rsidRDefault="005F4555" w:rsidP="00310D6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4555" w:rsidRDefault="00A82F6A" w:rsidP="00310D6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4555" w:rsidRPr="005F4555">
        <w:rPr>
          <w:rFonts w:ascii="Times New Roman" w:hAnsi="Times New Roman" w:cs="Times New Roman"/>
          <w:b/>
          <w:sz w:val="24"/>
          <w:szCs w:val="24"/>
        </w:rPr>
        <w:t>Завдання для самостійного опрацювання</w:t>
      </w:r>
    </w:p>
    <w:p w:rsidR="00A82F6A" w:rsidRPr="00A82F6A" w:rsidRDefault="00A82F6A" w:rsidP="00310D6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74"/>
      </w:tblGrid>
      <w:tr w:rsidR="005F4555" w:rsidTr="005F4555">
        <w:tc>
          <w:tcPr>
            <w:tcW w:w="851" w:type="dxa"/>
          </w:tcPr>
          <w:p w:rsidR="005F4555" w:rsidRPr="00A82F6A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788" w:type="dxa"/>
          </w:tcPr>
          <w:p w:rsidR="005F4555" w:rsidRPr="00A82F6A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b/>
                <w:sz w:val="24"/>
                <w:szCs w:val="24"/>
              </w:rPr>
              <w:t>Види завдань</w:t>
            </w:r>
          </w:p>
        </w:tc>
      </w:tr>
      <w:tr w:rsidR="005F4555" w:rsidTr="005F4555">
        <w:tc>
          <w:tcPr>
            <w:tcW w:w="851" w:type="dxa"/>
          </w:tcPr>
          <w:p w:rsidR="005F4555" w:rsidRPr="00A82F6A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5F4555" w:rsidRPr="00A82F6A" w:rsidRDefault="005F4555" w:rsidP="005F45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матеріалів</w:t>
            </w: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 xml:space="preserve"> лекцій.</w:t>
            </w:r>
          </w:p>
        </w:tc>
      </w:tr>
      <w:tr w:rsidR="005F4555" w:rsidRPr="005F4555" w:rsidTr="005F4555">
        <w:tc>
          <w:tcPr>
            <w:tcW w:w="851" w:type="dxa"/>
          </w:tcPr>
          <w:p w:rsidR="005F4555" w:rsidRPr="00A82F6A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5F4555" w:rsidRPr="005F4555" w:rsidRDefault="005F4555" w:rsidP="005F45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Опрацювання наукової літератури для підготовки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практичних занять.</w:t>
            </w:r>
          </w:p>
        </w:tc>
      </w:tr>
      <w:tr w:rsidR="005F4555" w:rsidRPr="005F4555" w:rsidTr="005F4555">
        <w:tc>
          <w:tcPr>
            <w:tcW w:w="851" w:type="dxa"/>
          </w:tcPr>
          <w:p w:rsidR="005F4555" w:rsidRPr="005F4555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5F4555" w:rsidRPr="005F4555" w:rsidRDefault="005F4555" w:rsidP="005F45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роботи на практичних заняттях</w:t>
            </w: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 xml:space="preserve"> за тематикою.</w:t>
            </w:r>
          </w:p>
        </w:tc>
      </w:tr>
      <w:tr w:rsidR="005F4555" w:rsidRPr="005F4555" w:rsidTr="005F4555">
        <w:tc>
          <w:tcPr>
            <w:tcW w:w="851" w:type="dxa"/>
          </w:tcPr>
          <w:p w:rsidR="005F4555" w:rsidRPr="005F4555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F4555" w:rsidRPr="005F4555" w:rsidRDefault="005F4555" w:rsidP="005F45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 текстів науково-технічного дискурсу з французької мови на українську.</w:t>
            </w:r>
          </w:p>
        </w:tc>
      </w:tr>
      <w:tr w:rsidR="005F4555" w:rsidRPr="005F4555" w:rsidTr="005F4555">
        <w:tc>
          <w:tcPr>
            <w:tcW w:w="851" w:type="dxa"/>
          </w:tcPr>
          <w:p w:rsidR="005F4555" w:rsidRPr="005F4555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5F4555" w:rsidRPr="005F4555" w:rsidRDefault="005F4555" w:rsidP="005F45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Перекла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тексти науково-технічного дискурсу з української на французьку мову.</w:t>
            </w:r>
          </w:p>
        </w:tc>
      </w:tr>
      <w:tr w:rsidR="005F4555" w:rsidRPr="005F4555" w:rsidTr="005F4555">
        <w:tc>
          <w:tcPr>
            <w:tcW w:w="851" w:type="dxa"/>
          </w:tcPr>
          <w:p w:rsidR="005F4555" w:rsidRPr="005F4555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:rsidR="005F4555" w:rsidRPr="005F4555" w:rsidRDefault="005F4555" w:rsidP="005F45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комплексної презентації на одну з тем курсу: міні-словник термінів з опорою на тексти оригіналів, аналіз розв’язаних проблем у ході перекладацької діяльності, опис використаних лексикографічних джерел</w:t>
            </w: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555" w:rsidRPr="005F4555" w:rsidTr="005F4555">
        <w:tc>
          <w:tcPr>
            <w:tcW w:w="851" w:type="dxa"/>
          </w:tcPr>
          <w:p w:rsidR="005F4555" w:rsidRPr="005F4555" w:rsidRDefault="005F4555" w:rsidP="00310D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F4555" w:rsidRPr="005F4555" w:rsidRDefault="005F4555" w:rsidP="005F455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Усний переклад текстів з французької мови на українську і навпаки</w:t>
            </w:r>
            <w:r w:rsidRPr="005F4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4555" w:rsidRPr="005F4555" w:rsidRDefault="005F4555" w:rsidP="00310D6E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6FF8" w:rsidRPr="00310D6E" w:rsidRDefault="00BD6FF8" w:rsidP="00310D6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6E">
        <w:rPr>
          <w:rFonts w:ascii="Times New Roman" w:hAnsi="Times New Roman" w:cs="Times New Roman"/>
          <w:b/>
          <w:sz w:val="24"/>
          <w:szCs w:val="24"/>
        </w:rPr>
        <w:lastRenderedPageBreak/>
        <w:t>ІV. П</w:t>
      </w:r>
      <w:r w:rsidR="00310D6E" w:rsidRPr="00310D6E">
        <w:rPr>
          <w:rFonts w:ascii="Times New Roman" w:hAnsi="Times New Roman" w:cs="Times New Roman"/>
          <w:b/>
          <w:sz w:val="24"/>
          <w:szCs w:val="24"/>
        </w:rPr>
        <w:t>ОЛІТИКА ОЦІНЮВАННЯ</w:t>
      </w:r>
    </w:p>
    <w:p w:rsidR="00BD6FF8" w:rsidRPr="00BD6FF8" w:rsidRDefault="00BD6FF8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FF8">
        <w:rPr>
          <w:rFonts w:ascii="Times New Roman" w:hAnsi="Times New Roman" w:cs="Times New Roman"/>
          <w:sz w:val="24"/>
          <w:szCs w:val="24"/>
        </w:rPr>
        <w:t>Оцінювання знань студентів здійснюється на основі поточного і підсумкового контролю. Загальна</w:t>
      </w:r>
      <w:r w:rsidR="00A82F6A">
        <w:rPr>
          <w:rFonts w:ascii="Times New Roman" w:hAnsi="Times New Roman" w:cs="Times New Roman"/>
          <w:sz w:val="24"/>
          <w:szCs w:val="24"/>
        </w:rPr>
        <w:t xml:space="preserve"> оцінка за курс складається як</w:t>
      </w:r>
      <w:r w:rsidRPr="00BD6FF8">
        <w:rPr>
          <w:rFonts w:ascii="Times New Roman" w:hAnsi="Times New Roman" w:cs="Times New Roman"/>
          <w:sz w:val="24"/>
          <w:szCs w:val="24"/>
        </w:rPr>
        <w:t xml:space="preserve"> сума оцінок за поточне тестування (аудиторні заняття); контрольні роботи наприкінці кожного змістового модуля; самостійну роботу впродовж семестру. При цьому враховується присутність студента на заняттях та його активність під час практичних занять. </w:t>
      </w:r>
    </w:p>
    <w:p w:rsidR="00BD6FF8" w:rsidRPr="00BD6FF8" w:rsidRDefault="00BD6FF8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FF8">
        <w:rPr>
          <w:rFonts w:ascii="Times New Roman" w:hAnsi="Times New Roman" w:cs="Times New Roman"/>
          <w:sz w:val="24"/>
          <w:szCs w:val="24"/>
        </w:rPr>
        <w:t>Максимально можлива оцінка за знання програмного матеріалу з дисципліни – 100 балів. За поточну успішність студент може отримати максимум 40 балів, за виконання підсумкових завдань (</w:t>
      </w:r>
      <w:r w:rsidRPr="005F4555">
        <w:rPr>
          <w:rFonts w:ascii="Times New Roman" w:hAnsi="Times New Roman" w:cs="Times New Roman"/>
          <w:sz w:val="24"/>
          <w:szCs w:val="24"/>
        </w:rPr>
        <w:t>2 модульні контрольні роботи)</w:t>
      </w:r>
      <w:r w:rsidRPr="00BD6FF8">
        <w:rPr>
          <w:rFonts w:ascii="Times New Roman" w:hAnsi="Times New Roman" w:cs="Times New Roman"/>
          <w:sz w:val="24"/>
          <w:szCs w:val="24"/>
        </w:rPr>
        <w:t xml:space="preserve"> – 60 балів. </w:t>
      </w:r>
    </w:p>
    <w:p w:rsidR="00BD6FF8" w:rsidRPr="00BD6FF8" w:rsidRDefault="00BD6FF8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FF8">
        <w:rPr>
          <w:rFonts w:ascii="Times New Roman" w:hAnsi="Times New Roman" w:cs="Times New Roman"/>
          <w:sz w:val="24"/>
          <w:szCs w:val="24"/>
        </w:rPr>
        <w:t>Поточний контроль проводиться у формі усного опитування або письмового експрес-контролю на лекціях та практичних заняттях, у формі виступів здобувачів вищої освіти з доповідями при обговоренні питан</w:t>
      </w:r>
      <w:r w:rsidR="00A82F6A">
        <w:rPr>
          <w:rFonts w:ascii="Times New Roman" w:hAnsi="Times New Roman" w:cs="Times New Roman"/>
          <w:sz w:val="24"/>
          <w:szCs w:val="24"/>
        </w:rPr>
        <w:t>ь, які виносяться на практичні</w:t>
      </w:r>
      <w:r w:rsidRPr="00BD6FF8">
        <w:rPr>
          <w:rFonts w:ascii="Times New Roman" w:hAnsi="Times New Roman" w:cs="Times New Roman"/>
          <w:sz w:val="24"/>
          <w:szCs w:val="24"/>
        </w:rPr>
        <w:t xml:space="preserve"> заняття. Поточний контроль передбачає також присутність на лекціях, наявність конспекту та виконання науково-дослідних пошукових (самостійних) завдань. Максимальна кількість балів, яку може набрати студент за три змістових модулі (ЗМ), становить 40. </w:t>
      </w:r>
    </w:p>
    <w:p w:rsidR="00BD6FF8" w:rsidRPr="00BD6FF8" w:rsidRDefault="00BD6FF8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FF8">
        <w:rPr>
          <w:rFonts w:ascii="Times New Roman" w:hAnsi="Times New Roman" w:cs="Times New Roman"/>
          <w:sz w:val="24"/>
          <w:szCs w:val="24"/>
        </w:rPr>
        <w:t>При вивченні навчальної дисципліни «</w:t>
      </w:r>
      <w:r w:rsidR="00FC2593">
        <w:rPr>
          <w:rFonts w:ascii="Times New Roman" w:hAnsi="Times New Roman" w:cs="Times New Roman"/>
          <w:sz w:val="24"/>
          <w:szCs w:val="24"/>
        </w:rPr>
        <w:t>Науково-технічний переклад</w:t>
      </w:r>
      <w:r w:rsidRPr="00BD6FF8">
        <w:rPr>
          <w:rFonts w:ascii="Times New Roman" w:hAnsi="Times New Roman" w:cs="Times New Roman"/>
          <w:sz w:val="24"/>
          <w:szCs w:val="24"/>
        </w:rPr>
        <w:t>» студенту необхідно спиратися на конспект лекцій та рекомендовану основну та допоміжн</w:t>
      </w:r>
      <w:r w:rsidR="004F6994">
        <w:rPr>
          <w:rFonts w:ascii="Times New Roman" w:hAnsi="Times New Roman" w:cs="Times New Roman"/>
          <w:sz w:val="24"/>
          <w:szCs w:val="24"/>
        </w:rPr>
        <w:t>у навчальну і наукову літератури</w:t>
      </w:r>
      <w:r w:rsidRPr="00BD6FF8">
        <w:rPr>
          <w:rFonts w:ascii="Times New Roman" w:hAnsi="Times New Roman" w:cs="Times New Roman"/>
          <w:sz w:val="24"/>
          <w:szCs w:val="24"/>
        </w:rPr>
        <w:t xml:space="preserve">. Вітається використання інших джерел з альтернативними поглядами на ті чи інші питання задля формування продуктивної дискусії з проблем навчальної дисципліни. Високо оцінюється прагнення здобувачів вищої освіти: регулярно відвідувати заняття; планомірно та систематично засвоювати навчальний матеріал; активно працювати на практичних заняттях: брати участь в обговоренні дискусійних питань; відпрацьовувати пропущені практичні заняття. </w:t>
      </w:r>
    </w:p>
    <w:p w:rsidR="00BD6FF8" w:rsidRPr="005F4555" w:rsidRDefault="00BD6FF8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FF8">
        <w:rPr>
          <w:rFonts w:ascii="Times New Roman" w:hAnsi="Times New Roman" w:cs="Times New Roman"/>
          <w:sz w:val="24"/>
          <w:szCs w:val="24"/>
        </w:rPr>
        <w:t xml:space="preserve">Самостійна робота оцінюється під час усних відповідей студентів та включається до загальної оцінки теми практичного заняття, а також під час написання </w:t>
      </w:r>
      <w:r w:rsidRPr="005F4555">
        <w:rPr>
          <w:rFonts w:ascii="Times New Roman" w:hAnsi="Times New Roman" w:cs="Times New Roman"/>
          <w:sz w:val="24"/>
          <w:szCs w:val="24"/>
        </w:rPr>
        <w:t xml:space="preserve">модульних контрольних робіт. </w:t>
      </w:r>
    </w:p>
    <w:p w:rsidR="00BD6FF8" w:rsidRPr="005F4555" w:rsidRDefault="004F6994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Підсумковий контроль </w:t>
      </w:r>
      <w:r w:rsidR="00BD6FF8" w:rsidRPr="005F4555">
        <w:rPr>
          <w:rFonts w:ascii="Times New Roman" w:hAnsi="Times New Roman" w:cs="Times New Roman"/>
          <w:sz w:val="24"/>
          <w:szCs w:val="24"/>
        </w:rPr>
        <w:t xml:space="preserve">передбачає перевірку підсумкових знань і вмінь студентів шляхом написання двох модульних контрольних робіт (у формі тестових завдань різної складності), кожна з яких оцінюється у 30 балів. </w:t>
      </w:r>
    </w:p>
    <w:p w:rsidR="00BD6FF8" w:rsidRPr="00BD6FF8" w:rsidRDefault="00BD6FF8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FF8">
        <w:rPr>
          <w:rFonts w:ascii="Times New Roman" w:hAnsi="Times New Roman" w:cs="Times New Roman"/>
          <w:sz w:val="24"/>
          <w:szCs w:val="24"/>
        </w:rPr>
        <w:t xml:space="preserve">Обов’язковою вимогою є дотримання норм академічної культури і доброчесності. Недопустимо: пропуски та запізнення на заняття; користування мобільним телефоном, планшетом чи іншими мобільними пристроями під час заняття; списування та плагіат; несвоєчасне виконання поставленого завдання, наявність незадовільних оцінок за 50% і більше зданого теоретичного і практичного матеріалу. </w:t>
      </w:r>
    </w:p>
    <w:p w:rsidR="00BD6FF8" w:rsidRPr="00BD6FF8" w:rsidRDefault="00BD6FF8" w:rsidP="00BD6FF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593">
        <w:rPr>
          <w:rFonts w:ascii="Times New Roman" w:hAnsi="Times New Roman" w:cs="Times New Roman"/>
          <w:b/>
          <w:i/>
          <w:sz w:val="24"/>
          <w:szCs w:val="24"/>
        </w:rPr>
        <w:t xml:space="preserve">Політика щодо </w:t>
      </w:r>
      <w:proofErr w:type="spellStart"/>
      <w:r w:rsidRPr="00FC2593">
        <w:rPr>
          <w:rFonts w:ascii="Times New Roman" w:hAnsi="Times New Roman" w:cs="Times New Roman"/>
          <w:b/>
          <w:i/>
          <w:sz w:val="24"/>
          <w:szCs w:val="24"/>
        </w:rPr>
        <w:t>дедлайнів</w:t>
      </w:r>
      <w:proofErr w:type="spellEnd"/>
      <w:r w:rsidRPr="00FC2593">
        <w:rPr>
          <w:rFonts w:ascii="Times New Roman" w:hAnsi="Times New Roman" w:cs="Times New Roman"/>
          <w:b/>
          <w:i/>
          <w:sz w:val="24"/>
          <w:szCs w:val="24"/>
        </w:rPr>
        <w:t xml:space="preserve"> та перескладання</w:t>
      </w:r>
      <w:r w:rsidRPr="00BD6FF8">
        <w:rPr>
          <w:rFonts w:ascii="Times New Roman" w:hAnsi="Times New Roman" w:cs="Times New Roman"/>
          <w:sz w:val="24"/>
          <w:szCs w:val="24"/>
        </w:rPr>
        <w:t xml:space="preserve">. У разі відсутності студента на практичних заняттях з об’єктивних причин, він має право виконати завдання, передбачені планом практичних занять, і одержати відповідні оцінки. Відпрацювання пропущених занять має відбутися до останнього практичного заняття під час індивідуально-консультативної роботи викладача. </w:t>
      </w:r>
    </w:p>
    <w:p w:rsidR="00310D6E" w:rsidRDefault="00310D6E" w:rsidP="00310D6E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6FF8" w:rsidRPr="00310D6E" w:rsidRDefault="00BD6FF8" w:rsidP="00310D6E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D6E">
        <w:rPr>
          <w:rFonts w:ascii="Times New Roman" w:hAnsi="Times New Roman" w:cs="Times New Roman"/>
          <w:b/>
          <w:sz w:val="24"/>
          <w:szCs w:val="24"/>
        </w:rPr>
        <w:t>V. П</w:t>
      </w:r>
      <w:r w:rsidR="00310D6E" w:rsidRPr="00310D6E">
        <w:rPr>
          <w:rFonts w:ascii="Times New Roman" w:hAnsi="Times New Roman" w:cs="Times New Roman"/>
          <w:b/>
          <w:sz w:val="24"/>
          <w:szCs w:val="24"/>
        </w:rPr>
        <w:t>ІДСУМКОВИЙ КОНТРОЛЬ</w:t>
      </w:r>
    </w:p>
    <w:p w:rsidR="005C73BB" w:rsidRPr="005C73BB" w:rsidRDefault="005C73BB" w:rsidP="005C7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Підсумковий семестровий контроль з дисципліни є обов’язковою формою</w:t>
      </w:r>
      <w:r w:rsidRPr="005C73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3BB">
        <w:rPr>
          <w:rFonts w:ascii="Times New Roman" w:hAnsi="Times New Roman" w:cs="Times New Roman"/>
          <w:sz w:val="24"/>
          <w:szCs w:val="24"/>
        </w:rPr>
        <w:t xml:space="preserve">контролю навчальних досягнень здобувачів вищої освіти і проводиться як у письмовій, так і в усній формах. Після засвоєння трьох змістових модулів студенти пишуть </w:t>
      </w:r>
      <w:r w:rsidR="00267720">
        <w:rPr>
          <w:rFonts w:ascii="Times New Roman" w:hAnsi="Times New Roman" w:cs="Times New Roman"/>
          <w:sz w:val="24"/>
          <w:szCs w:val="24"/>
        </w:rPr>
        <w:t xml:space="preserve">дві </w:t>
      </w:r>
      <w:r w:rsidR="00C479EA">
        <w:rPr>
          <w:rFonts w:ascii="Times New Roman" w:hAnsi="Times New Roman" w:cs="Times New Roman"/>
          <w:sz w:val="24"/>
          <w:szCs w:val="24"/>
        </w:rPr>
        <w:t>модульні</w:t>
      </w:r>
      <w:r w:rsidRPr="005C73BB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267720">
        <w:rPr>
          <w:rFonts w:ascii="Times New Roman" w:hAnsi="Times New Roman" w:cs="Times New Roman"/>
          <w:sz w:val="24"/>
          <w:szCs w:val="24"/>
        </w:rPr>
        <w:t>і</w:t>
      </w:r>
      <w:r w:rsidRPr="005C73BB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267720">
        <w:rPr>
          <w:rFonts w:ascii="Times New Roman" w:hAnsi="Times New Roman" w:cs="Times New Roman"/>
          <w:sz w:val="24"/>
          <w:szCs w:val="24"/>
        </w:rPr>
        <w:t>и</w:t>
      </w:r>
      <w:r w:rsidRPr="005C73BB">
        <w:rPr>
          <w:rFonts w:ascii="Times New Roman" w:hAnsi="Times New Roman" w:cs="Times New Roman"/>
          <w:sz w:val="24"/>
          <w:szCs w:val="24"/>
        </w:rPr>
        <w:t xml:space="preserve"> у формі тесту, </w:t>
      </w:r>
      <w:r w:rsidR="00267720">
        <w:rPr>
          <w:rFonts w:ascii="Times New Roman" w:hAnsi="Times New Roman" w:cs="Times New Roman"/>
          <w:sz w:val="24"/>
          <w:szCs w:val="24"/>
        </w:rPr>
        <w:t xml:space="preserve">кожна з яких </w:t>
      </w:r>
      <w:r w:rsidRPr="005C73BB">
        <w:rPr>
          <w:rFonts w:ascii="Times New Roman" w:hAnsi="Times New Roman" w:cs="Times New Roman"/>
          <w:sz w:val="24"/>
          <w:szCs w:val="24"/>
        </w:rPr>
        <w:t xml:space="preserve">оцінюється в 30 балів. Терміни проведення підсумкового семестрового контролю встановлюються графіком навчального процесу, а обсяг навчального матеріалу, який виноситься на підсумковий семестровий контроль, визначається </w:t>
      </w:r>
      <w:proofErr w:type="spellStart"/>
      <w:r w:rsidR="004F6994">
        <w:rPr>
          <w:rFonts w:ascii="Times New Roman" w:hAnsi="Times New Roman" w:cs="Times New Roman"/>
          <w:sz w:val="24"/>
          <w:szCs w:val="24"/>
        </w:rPr>
        <w:t>силабусом</w:t>
      </w:r>
      <w:proofErr w:type="spellEnd"/>
      <w:r w:rsidR="004F6994">
        <w:rPr>
          <w:rFonts w:ascii="Times New Roman" w:hAnsi="Times New Roman" w:cs="Times New Roman"/>
          <w:sz w:val="24"/>
          <w:szCs w:val="24"/>
        </w:rPr>
        <w:t xml:space="preserve"> навчальної </w:t>
      </w:r>
      <w:r w:rsidRPr="005C73BB">
        <w:rPr>
          <w:rFonts w:ascii="Times New Roman" w:hAnsi="Times New Roman" w:cs="Times New Roman"/>
          <w:sz w:val="24"/>
          <w:szCs w:val="24"/>
        </w:rPr>
        <w:t>дисципліни.</w:t>
      </w:r>
      <w:r w:rsidR="00C479EA">
        <w:rPr>
          <w:rFonts w:ascii="Times New Roman" w:hAnsi="Times New Roman" w:cs="Times New Roman"/>
          <w:sz w:val="24"/>
          <w:szCs w:val="24"/>
        </w:rPr>
        <w:t xml:space="preserve"> Якщо студент не </w:t>
      </w:r>
      <w:r w:rsidR="00AE2642">
        <w:rPr>
          <w:rFonts w:ascii="Times New Roman" w:hAnsi="Times New Roman" w:cs="Times New Roman"/>
          <w:sz w:val="24"/>
          <w:szCs w:val="24"/>
        </w:rPr>
        <w:t>погоджується</w:t>
      </w:r>
      <w:r w:rsidR="00C479EA">
        <w:rPr>
          <w:rFonts w:ascii="Times New Roman" w:hAnsi="Times New Roman" w:cs="Times New Roman"/>
          <w:sz w:val="24"/>
          <w:szCs w:val="24"/>
        </w:rPr>
        <w:t xml:space="preserve"> з балами,</w:t>
      </w:r>
      <w:r w:rsidR="00AE2642">
        <w:rPr>
          <w:rFonts w:ascii="Times New Roman" w:hAnsi="Times New Roman" w:cs="Times New Roman"/>
          <w:sz w:val="24"/>
          <w:szCs w:val="24"/>
        </w:rPr>
        <w:t xml:space="preserve"> </w:t>
      </w:r>
      <w:r w:rsidR="00C479EA">
        <w:rPr>
          <w:rFonts w:ascii="Times New Roman" w:hAnsi="Times New Roman" w:cs="Times New Roman"/>
          <w:sz w:val="24"/>
          <w:szCs w:val="24"/>
        </w:rPr>
        <w:t>які набра</w:t>
      </w:r>
      <w:r w:rsidR="00AE2642">
        <w:rPr>
          <w:rFonts w:ascii="Times New Roman" w:hAnsi="Times New Roman" w:cs="Times New Roman"/>
          <w:sz w:val="24"/>
          <w:szCs w:val="24"/>
        </w:rPr>
        <w:t>в за модульні тести, то ці бали</w:t>
      </w:r>
      <w:r w:rsidR="00C479EA">
        <w:rPr>
          <w:rFonts w:ascii="Times New Roman" w:hAnsi="Times New Roman" w:cs="Times New Roman"/>
          <w:sz w:val="24"/>
          <w:szCs w:val="24"/>
        </w:rPr>
        <w:t xml:space="preserve"> анулюються і студент іде на іспит</w:t>
      </w:r>
      <w:r w:rsidR="00773CB7">
        <w:rPr>
          <w:rFonts w:ascii="Times New Roman" w:hAnsi="Times New Roman" w:cs="Times New Roman"/>
          <w:sz w:val="24"/>
          <w:szCs w:val="24"/>
        </w:rPr>
        <w:t>. І</w:t>
      </w:r>
      <w:r w:rsidRPr="005C73BB">
        <w:rPr>
          <w:rFonts w:ascii="Times New Roman" w:hAnsi="Times New Roman" w:cs="Times New Roman"/>
          <w:sz w:val="24"/>
          <w:szCs w:val="24"/>
        </w:rPr>
        <w:t>спит передбачає усн</w:t>
      </w:r>
      <w:r w:rsidR="00C479EA">
        <w:rPr>
          <w:rFonts w:ascii="Times New Roman" w:hAnsi="Times New Roman" w:cs="Times New Roman"/>
          <w:sz w:val="24"/>
          <w:szCs w:val="24"/>
        </w:rPr>
        <w:t>е</w:t>
      </w:r>
      <w:r w:rsidRPr="005C73BB">
        <w:rPr>
          <w:rFonts w:ascii="Times New Roman" w:hAnsi="Times New Roman" w:cs="Times New Roman"/>
          <w:sz w:val="24"/>
          <w:szCs w:val="24"/>
        </w:rPr>
        <w:t xml:space="preserve"> опитування</w:t>
      </w:r>
      <w:r w:rsidR="00C479EA">
        <w:rPr>
          <w:rFonts w:ascii="Times New Roman" w:hAnsi="Times New Roman" w:cs="Times New Roman"/>
          <w:sz w:val="24"/>
          <w:szCs w:val="24"/>
        </w:rPr>
        <w:t xml:space="preserve"> та письмовий переклад</w:t>
      </w:r>
      <w:r w:rsidRPr="005C73BB">
        <w:rPr>
          <w:rFonts w:ascii="Times New Roman" w:hAnsi="Times New Roman" w:cs="Times New Roman"/>
          <w:sz w:val="24"/>
          <w:szCs w:val="24"/>
        </w:rPr>
        <w:t xml:space="preserve">, за які максимально можна отримати </w:t>
      </w:r>
      <w:r w:rsidR="00C479EA">
        <w:rPr>
          <w:rFonts w:ascii="Times New Roman" w:hAnsi="Times New Roman" w:cs="Times New Roman"/>
          <w:sz w:val="24"/>
          <w:szCs w:val="24"/>
        </w:rPr>
        <w:t>6</w:t>
      </w:r>
      <w:r w:rsidRPr="005C73BB">
        <w:rPr>
          <w:rFonts w:ascii="Times New Roman" w:hAnsi="Times New Roman" w:cs="Times New Roman"/>
          <w:sz w:val="24"/>
          <w:szCs w:val="24"/>
        </w:rPr>
        <w:t>0 балів.</w:t>
      </w:r>
    </w:p>
    <w:p w:rsidR="005C73BB" w:rsidRPr="005C73BB" w:rsidRDefault="005C73BB" w:rsidP="005C73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Сумарна кількість рейтингових балів за вивчення дисципліни за семестр розраховується як сума балів, отриманих за результатами поточного контролю та балів, </w:t>
      </w:r>
      <w:r w:rsidRPr="005C73BB">
        <w:rPr>
          <w:rFonts w:ascii="Times New Roman" w:hAnsi="Times New Roman" w:cs="Times New Roman"/>
          <w:sz w:val="24"/>
          <w:szCs w:val="24"/>
        </w:rPr>
        <w:lastRenderedPageBreak/>
        <w:t>отриманих за результатами підсумкового семестрового контролю. Максимальна сума балів за семестр складає 100 балів.</w:t>
      </w:r>
    </w:p>
    <w:p w:rsidR="004F6994" w:rsidRDefault="004F6994" w:rsidP="00C479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9EA" w:rsidRDefault="00C479EA" w:rsidP="00C479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A">
        <w:rPr>
          <w:rFonts w:ascii="Times New Roman" w:hAnsi="Times New Roman" w:cs="Times New Roman"/>
          <w:b/>
          <w:sz w:val="24"/>
          <w:szCs w:val="24"/>
        </w:rPr>
        <w:t>Структура екзамену.</w:t>
      </w:r>
      <w:r>
        <w:rPr>
          <w:rFonts w:ascii="Times New Roman" w:hAnsi="Times New Roman" w:cs="Times New Roman"/>
          <w:sz w:val="24"/>
          <w:szCs w:val="24"/>
        </w:rPr>
        <w:t xml:space="preserve"> Екзамен складається з трьох питань перше та </w:t>
      </w:r>
      <w:r w:rsidR="004F6994">
        <w:rPr>
          <w:rFonts w:ascii="Times New Roman" w:hAnsi="Times New Roman" w:cs="Times New Roman"/>
          <w:sz w:val="24"/>
          <w:szCs w:val="24"/>
        </w:rPr>
        <w:t>друге –</w:t>
      </w:r>
      <w:r>
        <w:rPr>
          <w:rFonts w:ascii="Times New Roman" w:hAnsi="Times New Roman" w:cs="Times New Roman"/>
          <w:sz w:val="24"/>
          <w:szCs w:val="24"/>
        </w:rPr>
        <w:t>теоретичне, третє – переклад тексту з французької мови на українську.</w:t>
      </w:r>
    </w:p>
    <w:p w:rsidR="004F6994" w:rsidRDefault="004F6994" w:rsidP="00C479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9EA" w:rsidRDefault="00C479EA" w:rsidP="00C479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BB">
        <w:rPr>
          <w:rFonts w:ascii="Times New Roman" w:hAnsi="Times New Roman" w:cs="Times New Roman"/>
          <w:b/>
          <w:sz w:val="24"/>
          <w:szCs w:val="24"/>
        </w:rPr>
        <w:t>Питання на екзамен</w:t>
      </w:r>
    </w:p>
    <w:p w:rsidR="00310D6E" w:rsidRDefault="00773CB7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73C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642" w:rsidRPr="00AE2642">
        <w:rPr>
          <w:rFonts w:ascii="Times New Roman" w:hAnsi="Times New Roman" w:cs="Times New Roman"/>
          <w:sz w:val="24"/>
          <w:szCs w:val="24"/>
          <w:lang w:val="fr-FR"/>
        </w:rPr>
        <w:t>Le discours scientifique et tech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AE2642" w:rsidRPr="00AE2642">
        <w:rPr>
          <w:rFonts w:ascii="Times New Roman" w:hAnsi="Times New Roman" w:cs="Times New Roman"/>
          <w:sz w:val="24"/>
          <w:szCs w:val="24"/>
          <w:lang w:val="fr-FR"/>
        </w:rPr>
        <w:t>ique spécialisé</w:t>
      </w:r>
      <w:r w:rsidR="00AE2642">
        <w:rPr>
          <w:rFonts w:ascii="Times New Roman" w:hAnsi="Times New Roman" w:cs="Times New Roman"/>
          <w:sz w:val="24"/>
          <w:szCs w:val="24"/>
          <w:lang w:val="fr-FR"/>
        </w:rPr>
        <w:t>, les textes qui le représent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="00AE264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E2642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2. Les textes de semi-vulgarisation scientifique : forme orale et écrite.</w:t>
      </w:r>
    </w:p>
    <w:p w:rsidR="00AE2642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3. Les textes de v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u</w:t>
      </w:r>
      <w:r>
        <w:rPr>
          <w:rFonts w:ascii="Times New Roman" w:hAnsi="Times New Roman" w:cs="Times New Roman"/>
          <w:sz w:val="24"/>
          <w:szCs w:val="24"/>
          <w:lang w:val="fr-FR"/>
        </w:rPr>
        <w:t>lgarisation scientifique et leurs particularités.</w:t>
      </w:r>
    </w:p>
    <w:p w:rsidR="00AE2642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2642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fr-FR"/>
        </w:rPr>
        <w:t>Le message publi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itaire et ses caractéristiques discursives.</w:t>
      </w:r>
    </w:p>
    <w:p w:rsidR="00AE2642" w:rsidRPr="00DD29E1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9E1">
        <w:rPr>
          <w:rFonts w:ascii="Times New Roman" w:hAnsi="Times New Roman" w:cs="Times New Roman"/>
          <w:sz w:val="24"/>
          <w:szCs w:val="24"/>
          <w:lang w:val="fr-FR"/>
        </w:rPr>
        <w:t>La traduction des textes pédagogiques.</w:t>
      </w:r>
    </w:p>
    <w:p w:rsidR="00AE2642" w:rsidRPr="00AE2642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6. L</w:t>
      </w:r>
      <w:r>
        <w:rPr>
          <w:rFonts w:ascii="Times New Roman" w:hAnsi="Times New Roman" w:cs="Times New Roman"/>
          <w:sz w:val="24"/>
          <w:szCs w:val="24"/>
          <w:lang w:val="fr-FR"/>
        </w:rPr>
        <w:t>a traduction d’une thèse scientifique.</w:t>
      </w:r>
    </w:p>
    <w:p w:rsidR="00AE2642" w:rsidRPr="00AE2642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fr-FR"/>
        </w:rPr>
        <w:t>La traduction d’un mémoire scientifique.</w:t>
      </w:r>
    </w:p>
    <w:p w:rsidR="00AE2642" w:rsidRPr="00DD29E1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D29E1">
        <w:rPr>
          <w:rFonts w:ascii="Times New Roman" w:hAnsi="Times New Roman" w:cs="Times New Roman"/>
          <w:sz w:val="24"/>
          <w:szCs w:val="24"/>
          <w:lang w:val="fr-FR"/>
        </w:rPr>
        <w:t>Le discours scientifique officiel et les documents qui le représent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="00DD29E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E2642" w:rsidRPr="00DD29E1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D29E1">
        <w:rPr>
          <w:rFonts w:ascii="Times New Roman" w:hAnsi="Times New Roman" w:cs="Times New Roman"/>
          <w:sz w:val="24"/>
          <w:szCs w:val="24"/>
          <w:lang w:val="fr-FR"/>
        </w:rPr>
        <w:t>Les particularités de traduction de narration au contexte technique ou scientifique.</w:t>
      </w:r>
    </w:p>
    <w:p w:rsidR="00AE2642" w:rsidRDefault="00AE2642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D29E1">
        <w:rPr>
          <w:rFonts w:ascii="Times New Roman" w:hAnsi="Times New Roman" w:cs="Times New Roman"/>
          <w:sz w:val="24"/>
          <w:szCs w:val="24"/>
          <w:lang w:val="fr-FR"/>
        </w:rPr>
        <w:t>La traduction des conseils, des pr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D29E1">
        <w:rPr>
          <w:rFonts w:ascii="Times New Roman" w:hAnsi="Times New Roman" w:cs="Times New Roman"/>
          <w:sz w:val="24"/>
          <w:szCs w:val="24"/>
          <w:lang w:val="fr-FR"/>
        </w:rPr>
        <w:t>scriptions</w:t>
      </w:r>
      <w:r w:rsidR="00DD29E1" w:rsidRPr="00DD29E1">
        <w:rPr>
          <w:rFonts w:ascii="Times New Roman" w:hAnsi="Times New Roman" w:cs="Times New Roman"/>
          <w:sz w:val="24"/>
          <w:szCs w:val="24"/>
          <w:lang w:val="fr-FR"/>
        </w:rPr>
        <w:t>, des instructions,</w:t>
      </w:r>
      <w:r w:rsidR="00DD29E1">
        <w:rPr>
          <w:rFonts w:ascii="Times New Roman" w:hAnsi="Times New Roman" w:cs="Times New Roman"/>
          <w:sz w:val="24"/>
          <w:szCs w:val="24"/>
        </w:rPr>
        <w:t xml:space="preserve"> </w:t>
      </w:r>
      <w:r w:rsidR="00DD29E1">
        <w:rPr>
          <w:rFonts w:ascii="Times New Roman" w:hAnsi="Times New Roman" w:cs="Times New Roman"/>
          <w:sz w:val="24"/>
          <w:szCs w:val="24"/>
          <w:lang w:val="fr-FR"/>
        </w:rPr>
        <w:t>des ordres.</w:t>
      </w:r>
    </w:p>
    <w:p w:rsidR="00DD29E1" w:rsidRPr="00DD29E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discours expositif et ses modalités.</w:t>
      </w:r>
    </w:p>
    <w:p w:rsidR="00DD29E1" w:rsidRPr="00DD29E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Les particularités de traduction des parties 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composantes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textes représentant le discours expositif.</w:t>
      </w:r>
    </w:p>
    <w:p w:rsidR="00DD29E1" w:rsidRPr="00DD29E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Le lexique des textes de spécialité.</w:t>
      </w:r>
    </w:p>
    <w:p w:rsidR="00DD29E1" w:rsidRPr="00257D69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Les particularités syntaxiques des te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tes scientif</w:t>
      </w:r>
      <w:r w:rsidR="00CF2A0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ques/techniques.</w:t>
      </w:r>
    </w:p>
    <w:p w:rsidR="00DD29E1" w:rsidRPr="00257D69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Les moyens de traduction de la dépersonnalisation dans les textes scientifiques/techniques.</w:t>
      </w:r>
    </w:p>
    <w:p w:rsidR="00DD29E1" w:rsidRPr="00DD29E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 xml:space="preserve">Les particularités temporelles des textes scientifiques et leurs 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quivalents en ukrainien.</w:t>
      </w:r>
    </w:p>
    <w:p w:rsidR="00DD29E1" w:rsidRPr="00DD29E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Les difficultés de traduction des abr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>viations</w:t>
      </w:r>
      <w:r w:rsidR="00591D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57D69">
        <w:rPr>
          <w:rFonts w:ascii="Times New Roman" w:hAnsi="Times New Roman" w:cs="Times New Roman"/>
          <w:sz w:val="24"/>
          <w:szCs w:val="24"/>
          <w:lang w:val="fr-FR"/>
        </w:rPr>
        <w:t xml:space="preserve"> des sigles de français en ukrainien et vise versa.</w:t>
      </w:r>
    </w:p>
    <w:p w:rsidR="00DD29E1" w:rsidRPr="00DD29E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  <w:lang w:val="fr-FR"/>
        </w:rPr>
        <w:t>Le choix du mot correct selon le français écrit standar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591D91">
        <w:rPr>
          <w:rFonts w:ascii="Times New Roman" w:hAnsi="Times New Roman" w:cs="Times New Roman"/>
          <w:sz w:val="24"/>
          <w:szCs w:val="24"/>
          <w:lang w:val="fr-FR"/>
        </w:rPr>
        <w:t xml:space="preserve"> au cours de la traduction. </w:t>
      </w:r>
    </w:p>
    <w:p w:rsidR="00DD29E1" w:rsidRPr="00591D9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1D91" w:rsidRPr="00591D91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591D91" w:rsidRPr="00591D91">
        <w:rPr>
          <w:rFonts w:ascii="Times New Roman" w:hAnsi="Times New Roman"/>
          <w:color w:val="000000"/>
          <w:sz w:val="24"/>
          <w:szCs w:val="24"/>
          <w:lang w:val="fr-FR"/>
        </w:rPr>
        <w:t>mathématiques et les sciences théoriques</w:t>
      </w:r>
      <w:r w:rsidR="00591D91">
        <w:rPr>
          <w:rFonts w:ascii="Times New Roman" w:hAnsi="Times New Roman"/>
          <w:color w:val="000000"/>
          <w:sz w:val="24"/>
          <w:szCs w:val="24"/>
          <w:lang w:val="fr-FR"/>
        </w:rPr>
        <w:t>, la traduction écrite et orale des formules et des lettres en mathématiques</w:t>
      </w:r>
    </w:p>
    <w:p w:rsidR="00DD29E1" w:rsidRDefault="00DD29E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  <w:lang w:val="fr-FR"/>
        </w:rPr>
        <w:t>La terminologie des textes scientifiques</w:t>
      </w:r>
      <w:r w:rsidR="00591D91" w:rsidRPr="00591D91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591D91">
        <w:rPr>
          <w:rFonts w:ascii="Times New Roman" w:hAnsi="Times New Roman" w:cs="Times New Roman"/>
          <w:sz w:val="24"/>
          <w:szCs w:val="24"/>
          <w:lang w:val="fr-FR"/>
        </w:rPr>
        <w:t>techniques. Les néologismes.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420">
        <w:rPr>
          <w:rFonts w:ascii="Times New Roman" w:hAnsi="Times New Roman" w:cs="Times New Roman"/>
          <w:sz w:val="24"/>
          <w:szCs w:val="24"/>
          <w:lang w:val="fr-FR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dérivation comme moyen </w:t>
      </w:r>
      <w:r w:rsidR="00C72420" w:rsidRPr="00C72420">
        <w:rPr>
          <w:rFonts w:ascii="Times New Roman" w:hAnsi="Times New Roman" w:cs="Times New Roman"/>
          <w:sz w:val="24"/>
          <w:szCs w:val="24"/>
          <w:lang w:val="fr-FR"/>
        </w:rPr>
        <w:t>de création des termes scientifiques.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22. </w:t>
      </w:r>
      <w:r w:rsidR="00C72420"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C72420" w:rsidRPr="00C72420">
        <w:rPr>
          <w:rFonts w:ascii="Times New Roman" w:hAnsi="Times New Roman"/>
          <w:color w:val="000000"/>
          <w:sz w:val="24"/>
          <w:szCs w:val="24"/>
          <w:lang w:val="fr-FR"/>
        </w:rPr>
        <w:t>télescopage, l’acronymie et la siglaison comme moyen de création des termes scienti</w:t>
      </w:r>
      <w:r w:rsidR="00676CCC">
        <w:rPr>
          <w:rFonts w:ascii="Times New Roman" w:hAnsi="Times New Roman"/>
          <w:color w:val="000000"/>
          <w:sz w:val="24"/>
          <w:szCs w:val="24"/>
          <w:lang w:val="fr-FR"/>
        </w:rPr>
        <w:t>fi</w:t>
      </w:r>
      <w:r w:rsidR="00C72420" w:rsidRPr="00C72420">
        <w:rPr>
          <w:rFonts w:ascii="Times New Roman" w:hAnsi="Times New Roman"/>
          <w:color w:val="000000"/>
          <w:sz w:val="24"/>
          <w:szCs w:val="24"/>
          <w:lang w:val="fr-FR"/>
        </w:rPr>
        <w:t>ques et leur traduction en ukrainien.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23. </w:t>
      </w:r>
      <w:r w:rsidR="00C72420" w:rsidRPr="00C72420">
        <w:rPr>
          <w:rFonts w:ascii="Times New Roman" w:hAnsi="Times New Roman"/>
          <w:color w:val="000000"/>
          <w:sz w:val="24"/>
          <w:szCs w:val="24"/>
          <w:lang w:val="fr-FR"/>
        </w:rPr>
        <w:t>L</w:t>
      </w:r>
      <w:r w:rsidR="00676CCC">
        <w:rPr>
          <w:rFonts w:ascii="Times New Roman" w:hAnsi="Times New Roman"/>
          <w:color w:val="000000"/>
          <w:sz w:val="24"/>
          <w:szCs w:val="24"/>
          <w:lang w:val="fr-FR"/>
        </w:rPr>
        <w:t>a</w:t>
      </w:r>
      <w:r w:rsidR="00C72420" w:rsidRPr="00C72420">
        <w:rPr>
          <w:rFonts w:ascii="Times New Roman" w:hAnsi="Times New Roman"/>
          <w:color w:val="000000"/>
          <w:sz w:val="24"/>
          <w:szCs w:val="24"/>
          <w:lang w:val="fr-FR"/>
        </w:rPr>
        <w:t xml:space="preserve"> phraséologie de la langue de spécialité</w:t>
      </w:r>
      <w:r w:rsidR="00C72420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24. </w:t>
      </w:r>
      <w:r w:rsidR="00C72420"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La traduction des </w:t>
      </w:r>
      <w:r w:rsidR="00C72420" w:rsidRPr="00C72420">
        <w:rPr>
          <w:rFonts w:ascii="Times New Roman" w:hAnsi="Times New Roman"/>
          <w:color w:val="000000"/>
          <w:sz w:val="24"/>
          <w:szCs w:val="24"/>
          <w:lang w:val="fr-FR"/>
        </w:rPr>
        <w:t>combinaisons lexicalement figées et libres.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25. </w:t>
      </w:r>
      <w:r w:rsidR="00C72420" w:rsidRPr="00C72420">
        <w:rPr>
          <w:rFonts w:ascii="Times New Roman" w:hAnsi="Times New Roman"/>
          <w:color w:val="000000"/>
          <w:sz w:val="24"/>
          <w:szCs w:val="24"/>
          <w:lang w:val="fr-FR"/>
        </w:rPr>
        <w:t>Les critères principaux de sélection des phraséologismes de la langue de spécialité</w:t>
      </w:r>
      <w:r w:rsidR="00C72420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26. 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Les équivalents terminologiques ukrainie</w:t>
      </w:r>
      <w:r w:rsidR="00676CCC">
        <w:rPr>
          <w:rFonts w:ascii="Times New Roman" w:hAnsi="Times New Roman" w:cs="Times New Roman"/>
          <w:sz w:val="24"/>
          <w:szCs w:val="24"/>
          <w:lang w:val="fr-FR"/>
        </w:rPr>
        <w:t>ns des termes français en mathém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atiques.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27. 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Les particularités de traduction des textes physiques, leur terminologie spéci</w:t>
      </w:r>
      <w:r w:rsidR="00676CC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C375C">
        <w:rPr>
          <w:rFonts w:ascii="Times New Roman" w:hAnsi="Times New Roman" w:cs="Times New Roman"/>
          <w:sz w:val="24"/>
          <w:szCs w:val="24"/>
          <w:lang w:val="fr-FR"/>
        </w:rPr>
        <w:t>lisée.</w:t>
      </w:r>
    </w:p>
    <w:p w:rsidR="00591D91" w:rsidRPr="00C72420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28. </w:t>
      </w:r>
      <w:r w:rsidR="00676CCC">
        <w:rPr>
          <w:rFonts w:ascii="Times New Roman" w:hAnsi="Times New Roman" w:cs="Times New Roman"/>
          <w:sz w:val="24"/>
          <w:szCs w:val="24"/>
          <w:lang w:val="fr-FR"/>
        </w:rPr>
        <w:t>Les difficultés de traduction des textes de chimie, la lecture des élém</w:t>
      </w:r>
      <w:r w:rsidR="00CF2A0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76CCC">
        <w:rPr>
          <w:rFonts w:ascii="Times New Roman" w:hAnsi="Times New Roman" w:cs="Times New Roman"/>
          <w:sz w:val="24"/>
          <w:szCs w:val="24"/>
          <w:lang w:val="fr-FR"/>
        </w:rPr>
        <w:t>nts et des formules chimiques.</w:t>
      </w:r>
    </w:p>
    <w:p w:rsidR="00591D91" w:rsidRPr="00676CCC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72420">
        <w:rPr>
          <w:rFonts w:ascii="Times New Roman" w:hAnsi="Times New Roman" w:cs="Times New Roman"/>
          <w:sz w:val="24"/>
          <w:szCs w:val="24"/>
          <w:lang w:val="fr-FR"/>
        </w:rPr>
        <w:t xml:space="preserve">29. </w:t>
      </w:r>
      <w:r w:rsidR="00676CCC" w:rsidRPr="00676CCC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676CCC" w:rsidRPr="00676CCC">
        <w:rPr>
          <w:rFonts w:ascii="Times New Roman" w:hAnsi="Times New Roman"/>
          <w:bCs/>
          <w:color w:val="000000"/>
          <w:sz w:val="24"/>
          <w:szCs w:val="24"/>
          <w:lang w:val="fr-FR"/>
        </w:rPr>
        <w:t>structure et la typographie des textes spécialisés.</w:t>
      </w:r>
    </w:p>
    <w:p w:rsidR="00591D91" w:rsidRPr="00676CCC" w:rsidRDefault="00591D91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6CCC">
        <w:rPr>
          <w:rFonts w:ascii="Times New Roman" w:hAnsi="Times New Roman" w:cs="Times New Roman"/>
          <w:sz w:val="24"/>
          <w:szCs w:val="24"/>
          <w:lang w:val="fr-FR"/>
        </w:rPr>
        <w:t xml:space="preserve">30. </w:t>
      </w:r>
      <w:r w:rsidR="00676CCC" w:rsidRPr="00676CCC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3843D4">
        <w:rPr>
          <w:rFonts w:ascii="Times New Roman" w:hAnsi="Times New Roman" w:cs="Times New Roman"/>
          <w:sz w:val="24"/>
          <w:szCs w:val="24"/>
          <w:lang w:val="fr-FR"/>
        </w:rPr>
        <w:t>connec</w:t>
      </w:r>
      <w:r w:rsidR="00676CCC" w:rsidRPr="00676CCC">
        <w:rPr>
          <w:rFonts w:ascii="Times New Roman" w:hAnsi="Times New Roman"/>
          <w:bCs/>
          <w:color w:val="000000"/>
          <w:sz w:val="24"/>
          <w:szCs w:val="24"/>
          <w:lang w:val="fr-FR"/>
        </w:rPr>
        <w:t>teurs logiques utilisés dans les textes scientifiques/techniques et le</w:t>
      </w:r>
      <w:r w:rsidR="003843D4">
        <w:rPr>
          <w:rFonts w:ascii="Times New Roman" w:hAnsi="Times New Roman"/>
          <w:bCs/>
          <w:color w:val="000000"/>
          <w:sz w:val="24"/>
          <w:szCs w:val="24"/>
          <w:lang w:val="fr-FR"/>
        </w:rPr>
        <w:t>u</w:t>
      </w:r>
      <w:r w:rsidR="00676CCC" w:rsidRPr="00676CCC">
        <w:rPr>
          <w:rFonts w:ascii="Times New Roman" w:hAnsi="Times New Roman"/>
          <w:bCs/>
          <w:color w:val="000000"/>
          <w:sz w:val="24"/>
          <w:szCs w:val="24"/>
          <w:lang w:val="fr-FR"/>
        </w:rPr>
        <w:t>rs équivalents ukrainiens.</w:t>
      </w:r>
    </w:p>
    <w:p w:rsidR="0052207B" w:rsidRPr="0052207B" w:rsidRDefault="00676CCC" w:rsidP="0052207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2207B">
        <w:rPr>
          <w:rFonts w:ascii="Times New Roman" w:hAnsi="Times New Roman" w:cs="Times New Roman"/>
          <w:sz w:val="24"/>
          <w:szCs w:val="24"/>
        </w:rPr>
        <w:t>31.</w:t>
      </w:r>
      <w:r w:rsidR="0052207B">
        <w:rPr>
          <w:rFonts w:cs="Times New Roman"/>
          <w:sz w:val="24"/>
          <w:szCs w:val="24"/>
          <w:lang w:val="fr-FR"/>
        </w:rPr>
        <w:t xml:space="preserve"> </w:t>
      </w:r>
      <w:r w:rsidR="0052207B" w:rsidRPr="0052207B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2207B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52207B" w:rsidRPr="0052207B">
        <w:rPr>
          <w:rFonts w:ascii="Times New Roman" w:hAnsi="Times New Roman" w:cs="Times New Roman"/>
          <w:sz w:val="24"/>
          <w:szCs w:val="24"/>
          <w:lang w:val="fr-FR"/>
        </w:rPr>
        <w:t>utilisation des pronoms dans les textes scientifiques/techniques et leur traduction en ukrainien.</w:t>
      </w:r>
    </w:p>
    <w:p w:rsidR="00676CCC" w:rsidRPr="0052207B" w:rsidRDefault="00676CCC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52207B" w:rsidRPr="0052207B">
        <w:rPr>
          <w:rFonts w:ascii="Times New Roman" w:hAnsi="Times New Roman" w:cs="Times New Roman"/>
          <w:sz w:val="24"/>
          <w:szCs w:val="24"/>
          <w:lang w:val="fr-FR"/>
        </w:rPr>
        <w:t xml:space="preserve">La traduction </w:t>
      </w:r>
      <w:r w:rsidR="0052207B" w:rsidRPr="0052207B">
        <w:rPr>
          <w:rFonts w:ascii="Times New Roman" w:hAnsi="Times New Roman"/>
          <w:bCs/>
          <w:color w:val="000000"/>
          <w:sz w:val="24"/>
          <w:szCs w:val="24"/>
          <w:lang w:val="fr-FR"/>
        </w:rPr>
        <w:t>des notices de médicament : la s</w:t>
      </w:r>
      <w:r w:rsidR="003843D4">
        <w:rPr>
          <w:rFonts w:ascii="Times New Roman" w:hAnsi="Times New Roman"/>
          <w:bCs/>
          <w:color w:val="000000"/>
          <w:sz w:val="24"/>
          <w:szCs w:val="24"/>
          <w:lang w:val="fr-FR"/>
        </w:rPr>
        <w:t>t</w:t>
      </w:r>
      <w:r w:rsidR="0052207B" w:rsidRPr="0052207B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ructure du </w:t>
      </w:r>
      <w:r w:rsidR="003843D4">
        <w:rPr>
          <w:rFonts w:ascii="Times New Roman" w:hAnsi="Times New Roman"/>
          <w:bCs/>
          <w:color w:val="000000"/>
          <w:sz w:val="24"/>
          <w:szCs w:val="24"/>
          <w:lang w:val="fr-FR"/>
        </w:rPr>
        <w:t>texte</w:t>
      </w:r>
      <w:r w:rsidR="0052207B" w:rsidRPr="0052207B">
        <w:rPr>
          <w:rFonts w:ascii="Times New Roman" w:hAnsi="Times New Roman"/>
          <w:bCs/>
          <w:color w:val="000000"/>
          <w:sz w:val="24"/>
          <w:szCs w:val="24"/>
          <w:lang w:val="fr-FR"/>
        </w:rPr>
        <w:t>, la terminologie particulière.</w:t>
      </w:r>
    </w:p>
    <w:p w:rsidR="00676CCC" w:rsidRPr="00CF2A0D" w:rsidRDefault="00676CCC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CF2A0D">
        <w:rPr>
          <w:rFonts w:ascii="Times New Roman" w:hAnsi="Times New Roman" w:cs="Times New Roman"/>
          <w:sz w:val="24"/>
          <w:szCs w:val="24"/>
          <w:lang w:val="fr-FR"/>
        </w:rPr>
        <w:t>Les textes juridiques et les particularités générales de leur traduction.</w:t>
      </w:r>
    </w:p>
    <w:p w:rsidR="00676CCC" w:rsidRPr="00CF2A0D" w:rsidRDefault="00676CCC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CF2A0D">
        <w:rPr>
          <w:rFonts w:ascii="Times New Roman" w:hAnsi="Times New Roman" w:cs="Times New Roman"/>
          <w:sz w:val="24"/>
          <w:szCs w:val="24"/>
          <w:lang w:val="fr-FR"/>
        </w:rPr>
        <w:t>La tr</w:t>
      </w:r>
      <w:r w:rsidR="003843D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F2A0D">
        <w:rPr>
          <w:rFonts w:ascii="Times New Roman" w:hAnsi="Times New Roman" w:cs="Times New Roman"/>
          <w:sz w:val="24"/>
          <w:szCs w:val="24"/>
          <w:lang w:val="fr-FR"/>
        </w:rPr>
        <w:t>duction d’un contrat de travail, d’un contrat de location.</w:t>
      </w:r>
    </w:p>
    <w:p w:rsidR="00676CCC" w:rsidRPr="00CF2A0D" w:rsidRDefault="00676CCC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CF2A0D">
        <w:rPr>
          <w:rFonts w:ascii="Times New Roman" w:hAnsi="Times New Roman" w:cs="Times New Roman"/>
          <w:sz w:val="24"/>
          <w:szCs w:val="24"/>
          <w:lang w:val="fr-FR"/>
        </w:rPr>
        <w:t>La polysémie en français et en ukrainien comme les pièges pour le traducteur.</w:t>
      </w:r>
    </w:p>
    <w:p w:rsidR="00E92933" w:rsidRDefault="00E92933" w:rsidP="00773C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933" w:rsidRPr="003D7495" w:rsidRDefault="00773CB7" w:rsidP="003D74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Оцінка за освоєння курсу виставля</w:t>
      </w:r>
      <w:r>
        <w:rPr>
          <w:rFonts w:ascii="Times New Roman" w:hAnsi="Times New Roman" w:cs="Times New Roman"/>
          <w:sz w:val="24"/>
          <w:szCs w:val="24"/>
        </w:rPr>
        <w:t xml:space="preserve">ється згідно шкали оцінювання. </w:t>
      </w:r>
    </w:p>
    <w:p w:rsidR="00E82830" w:rsidRDefault="005C73BB" w:rsidP="00310D6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VI</w:t>
      </w:r>
      <w:r w:rsidRPr="005C73BB">
        <w:rPr>
          <w:rFonts w:ascii="Times New Roman" w:hAnsi="Times New Roman" w:cs="Times New Roman"/>
          <w:b/>
          <w:sz w:val="24"/>
          <w:szCs w:val="24"/>
        </w:rPr>
        <w:t>.</w:t>
      </w:r>
      <w:r w:rsidRPr="00AE2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FF8" w:rsidRPr="00310D6E">
        <w:rPr>
          <w:rFonts w:ascii="Times New Roman" w:hAnsi="Times New Roman" w:cs="Times New Roman"/>
          <w:b/>
          <w:sz w:val="24"/>
          <w:szCs w:val="24"/>
        </w:rPr>
        <w:t>Шкала оцінювання знань студентів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6013"/>
      </w:tblGrid>
      <w:tr w:rsidR="00310D6E" w:rsidRPr="00310D6E" w:rsidTr="005E48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Default="00310D6E" w:rsidP="0031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b/>
                <w:sz w:val="24"/>
                <w:szCs w:val="24"/>
              </w:rPr>
              <w:t>Оцінка в балах за всі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D6E">
              <w:rPr>
                <w:rFonts w:ascii="Times New Roman" w:hAnsi="Times New Roman" w:cs="Times New Roman"/>
                <w:b/>
                <w:sz w:val="24"/>
                <w:szCs w:val="24"/>
              </w:rPr>
              <w:t>види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діяльності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</w:p>
        </w:tc>
      </w:tr>
      <w:tr w:rsidR="00310D6E" w:rsidRPr="00310D6E" w:rsidTr="005E48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</w:tr>
      <w:tr w:rsidR="00310D6E" w:rsidRPr="00310D6E" w:rsidTr="005E48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82 – 89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Дуже добре</w:t>
            </w:r>
          </w:p>
        </w:tc>
      </w:tr>
      <w:tr w:rsidR="00310D6E" w:rsidRPr="00310D6E" w:rsidTr="005E48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310D6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81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</w:tr>
      <w:tr w:rsidR="00310D6E" w:rsidRPr="00310D6E" w:rsidTr="005E48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310D6E">
              <w:rPr>
                <w:rFonts w:ascii="Times New Roman" w:hAnsi="Times New Roman" w:cs="Times New Roman"/>
                <w:sz w:val="24"/>
                <w:szCs w:val="24"/>
              </w:rPr>
              <w:noBreakHyphen/>
              <w:t>74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310D6E" w:rsidRPr="00310D6E" w:rsidTr="005E48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310D6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66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</w:p>
        </w:tc>
      </w:tr>
      <w:tr w:rsidR="00310D6E" w:rsidRPr="00310D6E" w:rsidTr="005E48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31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6E">
              <w:rPr>
                <w:rFonts w:ascii="Times New Roman" w:hAnsi="Times New Roman" w:cs="Times New Roman"/>
                <w:sz w:val="24"/>
                <w:szCs w:val="24"/>
              </w:rPr>
              <w:t>1 – 59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D6E" w:rsidRPr="00310D6E" w:rsidRDefault="00310D6E" w:rsidP="00B66CB8">
            <w:pPr>
              <w:pStyle w:val="Default"/>
              <w:jc w:val="center"/>
            </w:pPr>
            <w:proofErr w:type="spellStart"/>
            <w:r w:rsidRPr="00310D6E">
              <w:rPr>
                <w:lang w:val="uk-UA"/>
              </w:rPr>
              <w:t>Незараховано</w:t>
            </w:r>
            <w:proofErr w:type="spellEnd"/>
            <w:r w:rsidRPr="00310D6E">
              <w:rPr>
                <w:lang w:val="uk-UA"/>
              </w:rPr>
              <w:t xml:space="preserve"> (з можливістю повторного складання)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310D6E" w:rsidRDefault="00310D6E" w:rsidP="00310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495" w:rsidRDefault="003D7495" w:rsidP="00310D6E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495" w:rsidRDefault="003D7495" w:rsidP="00310D6E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6E" w:rsidRPr="00310D6E" w:rsidRDefault="00310D6E" w:rsidP="00310D6E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0D6E">
        <w:rPr>
          <w:rFonts w:ascii="Times New Roman" w:hAnsi="Times New Roman" w:cs="Times New Roman"/>
          <w:b/>
          <w:sz w:val="24"/>
          <w:szCs w:val="24"/>
        </w:rPr>
        <w:t>VII. Р</w:t>
      </w:r>
      <w:r>
        <w:rPr>
          <w:rFonts w:ascii="Times New Roman" w:hAnsi="Times New Roman" w:cs="Times New Roman"/>
          <w:b/>
          <w:sz w:val="24"/>
          <w:szCs w:val="24"/>
        </w:rPr>
        <w:t>ЕКОМЕНДОВАНА ЛІТЕРАТУРА</w:t>
      </w:r>
    </w:p>
    <w:p w:rsidR="00310D6E" w:rsidRPr="00310D6E" w:rsidRDefault="00310D6E" w:rsidP="00310D6E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D6E">
        <w:rPr>
          <w:rFonts w:ascii="Times New Roman" w:hAnsi="Times New Roman" w:cs="Times New Roman"/>
          <w:i/>
          <w:sz w:val="24"/>
          <w:szCs w:val="24"/>
        </w:rPr>
        <w:t>Основна література</w:t>
      </w:r>
    </w:p>
    <w:p w:rsidR="00CD3854" w:rsidRPr="00773CB7" w:rsidRDefault="00CD3854" w:rsidP="00310491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773C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="00773CB7" w:rsidRPr="00773C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Галян</w:t>
      </w:r>
      <w:proofErr w:type="spellEnd"/>
      <w:r w:rsidR="00773CB7" w:rsidRPr="00773C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73CB7" w:rsidRPr="00773CB7">
        <w:rPr>
          <w:rFonts w:ascii="Times New Roman" w:hAnsi="Times New Roman" w:cs="Times New Roman"/>
          <w:sz w:val="24"/>
          <w:szCs w:val="24"/>
        </w:rPr>
        <w:t xml:space="preserve">О. В. Утворення та функціонування ініціальних скорочень у фізичній терміносистемі (на матеріалі французької мови). </w:t>
      </w:r>
      <w:r w:rsidR="00773CB7" w:rsidRPr="00773CB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Проблеми семантики, прагматики та когнітивної лінгвістики</w:t>
      </w:r>
      <w:r w:rsidR="00773CB7" w:rsidRPr="00773C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Київ : Логос, </w:t>
      </w:r>
      <w:r w:rsidR="00773CB7" w:rsidRPr="00773CB7">
        <w:rPr>
          <w:rFonts w:ascii="Times New Roman" w:hAnsi="Times New Roman" w:cs="Times New Roman"/>
          <w:sz w:val="24"/>
          <w:szCs w:val="24"/>
        </w:rPr>
        <w:t>2020. Вип. 37. С. 13–26.</w:t>
      </w:r>
    </w:p>
    <w:p w:rsidR="00CD3854" w:rsidRPr="00CD3854" w:rsidRDefault="00CD3854" w:rsidP="00310491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3854">
        <w:rPr>
          <w:rFonts w:ascii="Times New Roman" w:hAnsi="Times New Roman" w:cs="Times New Roman"/>
          <w:sz w:val="24"/>
          <w:szCs w:val="24"/>
        </w:rPr>
        <w:t>Коваленко А. Загальний курс науково-технічного перекладу.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854">
        <w:rPr>
          <w:rFonts w:ascii="Times New Roman" w:hAnsi="Times New Roman" w:cs="Times New Roman"/>
          <w:sz w:val="24"/>
          <w:szCs w:val="24"/>
        </w:rPr>
        <w:t>К</w:t>
      </w:r>
      <w:r w:rsidR="00310491">
        <w:rPr>
          <w:rFonts w:ascii="Times New Roman" w:hAnsi="Times New Roman" w:cs="Times New Roman"/>
          <w:sz w:val="24"/>
          <w:szCs w:val="24"/>
        </w:rPr>
        <w:t>иїв</w:t>
      </w:r>
      <w:r w:rsidRPr="00CD38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3854">
        <w:rPr>
          <w:rFonts w:ascii="Times New Roman" w:hAnsi="Times New Roman" w:cs="Times New Roman"/>
          <w:sz w:val="24"/>
          <w:szCs w:val="24"/>
        </w:rPr>
        <w:t xml:space="preserve">Фірма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3854">
        <w:rPr>
          <w:rFonts w:ascii="Times New Roman" w:hAnsi="Times New Roman" w:cs="Times New Roman"/>
          <w:sz w:val="24"/>
          <w:szCs w:val="24"/>
        </w:rPr>
        <w:t>Інкос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  <w:r w:rsidRPr="00CD3854">
        <w:rPr>
          <w:rFonts w:ascii="Times New Roman" w:hAnsi="Times New Roman" w:cs="Times New Roman"/>
          <w:sz w:val="24"/>
          <w:szCs w:val="24"/>
        </w:rPr>
        <w:t xml:space="preserve">, 2002.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854">
        <w:rPr>
          <w:rFonts w:ascii="Times New Roman" w:hAnsi="Times New Roman" w:cs="Times New Roman"/>
          <w:sz w:val="24"/>
          <w:szCs w:val="24"/>
        </w:rPr>
        <w:t>17 с.</w:t>
      </w:r>
    </w:p>
    <w:p w:rsidR="00310D6E" w:rsidRPr="005C73BB" w:rsidRDefault="00310D6E" w:rsidP="00310491">
      <w:pPr>
        <w:tabs>
          <w:tab w:val="left" w:pos="0"/>
          <w:tab w:val="left" w:pos="284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3BB">
        <w:rPr>
          <w:rFonts w:ascii="Times New Roman" w:hAnsi="Times New Roman" w:cs="Times New Roman"/>
          <w:i/>
          <w:sz w:val="24"/>
          <w:szCs w:val="24"/>
        </w:rPr>
        <w:t>Додаткова література</w:t>
      </w:r>
    </w:p>
    <w:p w:rsidR="00773CB7" w:rsidRPr="00CD3854" w:rsidRDefault="00CD3854" w:rsidP="00773CB7">
      <w:pPr>
        <w:pStyle w:val="TableParagraph"/>
        <w:tabs>
          <w:tab w:val="left" w:pos="426"/>
          <w:tab w:val="left" w:pos="595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3CB7" w:rsidRPr="00CD3854">
        <w:rPr>
          <w:rFonts w:ascii="Times New Roman" w:hAnsi="Times New Roman" w:cs="Times New Roman"/>
          <w:sz w:val="24"/>
          <w:szCs w:val="24"/>
        </w:rPr>
        <w:t>Актуальні проблеми науково-технічного перекладу: Колективна монографія.</w:t>
      </w:r>
      <w:r w:rsidR="00773CB7">
        <w:rPr>
          <w:rFonts w:ascii="Times New Roman" w:hAnsi="Times New Roman" w:cs="Times New Roman"/>
          <w:sz w:val="24"/>
          <w:szCs w:val="24"/>
        </w:rPr>
        <w:t xml:space="preserve"> </w:t>
      </w:r>
      <w:r w:rsidR="00773CB7" w:rsidRPr="00CD3854">
        <w:rPr>
          <w:rFonts w:ascii="Times New Roman" w:hAnsi="Times New Roman" w:cs="Times New Roman"/>
          <w:sz w:val="24"/>
          <w:szCs w:val="24"/>
        </w:rPr>
        <w:t xml:space="preserve">Нац. гірничий ун-т; </w:t>
      </w:r>
      <w:r w:rsidR="00773CB7">
        <w:rPr>
          <w:rFonts w:ascii="Times New Roman" w:hAnsi="Times New Roman" w:cs="Times New Roman"/>
          <w:sz w:val="24"/>
          <w:szCs w:val="24"/>
        </w:rPr>
        <w:t>в</w:t>
      </w:r>
      <w:r w:rsidR="00773CB7" w:rsidRPr="00CD3854">
        <w:rPr>
          <w:rFonts w:ascii="Times New Roman" w:hAnsi="Times New Roman" w:cs="Times New Roman"/>
          <w:sz w:val="24"/>
          <w:szCs w:val="24"/>
        </w:rPr>
        <w:t>ідп. ред. Л. М. Деркач. Дніпропетровськ : НГУ, 2005. 102 с.</w:t>
      </w:r>
    </w:p>
    <w:p w:rsidR="00FC2593" w:rsidRPr="005C73BB" w:rsidRDefault="00773CB7" w:rsidP="00310491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5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93" w:rsidRPr="005C73BB">
        <w:rPr>
          <w:rFonts w:ascii="Times New Roman" w:hAnsi="Times New Roman" w:cs="Times New Roman"/>
          <w:sz w:val="24"/>
          <w:szCs w:val="24"/>
        </w:rPr>
        <w:t>Білас</w:t>
      </w:r>
      <w:proofErr w:type="spellEnd"/>
      <w:r w:rsidR="00FC2593" w:rsidRPr="005C73BB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593" w:rsidRPr="005C73BB">
        <w:rPr>
          <w:rFonts w:ascii="Times New Roman" w:hAnsi="Times New Roman" w:cs="Times New Roman"/>
          <w:sz w:val="24"/>
          <w:szCs w:val="24"/>
        </w:rPr>
        <w:t xml:space="preserve">А. Вступ до </w:t>
      </w:r>
      <w:r w:rsidR="009D10E8">
        <w:rPr>
          <w:rFonts w:ascii="Times New Roman" w:hAnsi="Times New Roman" w:cs="Times New Roman"/>
          <w:sz w:val="24"/>
          <w:szCs w:val="24"/>
        </w:rPr>
        <w:t>перекладознавство</w:t>
      </w:r>
      <w:r w:rsidR="009D10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C2593" w:rsidRPr="005C73BB">
        <w:rPr>
          <w:rFonts w:ascii="Times New Roman" w:hAnsi="Times New Roman" w:cs="Times New Roman"/>
          <w:sz w:val="24"/>
          <w:szCs w:val="24"/>
        </w:rPr>
        <w:t>: матеріали до хрестоматії з дисципліни. Івано-Франківськ : НБ ПНУ, 2018. 4 с.</w:t>
      </w:r>
    </w:p>
    <w:p w:rsidR="00773CB7" w:rsidRPr="00773CB7" w:rsidRDefault="00773CB7" w:rsidP="00310491">
      <w:pPr>
        <w:pStyle w:val="TableParagraph"/>
        <w:tabs>
          <w:tab w:val="left" w:pos="426"/>
          <w:tab w:val="left" w:pos="595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Буць</w:t>
      </w:r>
      <w:proofErr w:type="spellEnd"/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 Ж.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 </w:t>
      </w:r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В., </w:t>
      </w:r>
      <w:proofErr w:type="spellStart"/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Ібрагімова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 </w:t>
      </w:r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С.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 </w:t>
      </w:r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В. Основи науково-технічного перекладу: </w:t>
      </w:r>
      <w:proofErr w:type="spellStart"/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навч</w:t>
      </w:r>
      <w:proofErr w:type="spellEnd"/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. </w:t>
      </w:r>
      <w:proofErr w:type="spellStart"/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посіб</w:t>
      </w:r>
      <w:proofErr w:type="spellEnd"/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.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Київ</w:t>
      </w:r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: НТУУ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«</w:t>
      </w:r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КПІ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>», 2015.</w:t>
      </w:r>
      <w:r w:rsidRPr="00773CB7">
        <w:rPr>
          <w:rFonts w:ascii="Times New Roman" w:hAnsi="Times New Roman" w:cs="Times New Roman"/>
          <w:color w:val="212529"/>
          <w:sz w:val="24"/>
          <w:szCs w:val="24"/>
          <w:shd w:val="clear" w:color="auto" w:fill="FAFAFA"/>
        </w:rPr>
        <w:t xml:space="preserve"> 222 с. </w:t>
      </w:r>
    </w:p>
    <w:p w:rsidR="009E578F" w:rsidRPr="005F4555" w:rsidRDefault="00773CB7" w:rsidP="00685A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C2">
        <w:rPr>
          <w:rFonts w:ascii="Times New Roman" w:hAnsi="Times New Roman" w:cs="Times New Roman"/>
          <w:sz w:val="24"/>
          <w:szCs w:val="24"/>
        </w:rPr>
        <w:t xml:space="preserve">6. </w:t>
      </w:r>
      <w:r w:rsidR="00685AC2" w:rsidRPr="00685AC2">
        <w:rPr>
          <w:rFonts w:ascii="Times New Roman" w:hAnsi="Times New Roman" w:cs="Times New Roman"/>
          <w:sz w:val="24"/>
          <w:szCs w:val="24"/>
        </w:rPr>
        <w:t xml:space="preserve">Гунчик І., Хайчевська Т. Особливості навчання послідовному перекладу з опорою на перекладацький скоропис. </w:t>
      </w:r>
      <w:r w:rsidR="00685AC2" w:rsidRPr="00685AC2">
        <w:rPr>
          <w:rFonts w:ascii="Times New Roman" w:hAnsi="Times New Roman" w:cs="Times New Roman"/>
          <w:i/>
          <w:sz w:val="24"/>
          <w:szCs w:val="24"/>
        </w:rPr>
        <w:t>Актуальні питання іноземної філології.</w:t>
      </w:r>
      <w:r w:rsidR="00685AC2" w:rsidRPr="00685AC2">
        <w:rPr>
          <w:rFonts w:ascii="Times New Roman" w:hAnsi="Times New Roman" w:cs="Times New Roman"/>
          <w:sz w:val="24"/>
          <w:szCs w:val="24"/>
        </w:rPr>
        <w:t xml:space="preserve"> Луцьк : СНУ імені Лесі Українки, 2019. № 10. С. 57–62.</w:t>
      </w:r>
    </w:p>
    <w:p w:rsidR="00685AC2" w:rsidRPr="00685AC2" w:rsidRDefault="00685AC2" w:rsidP="00685AC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AC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5AC2">
        <w:rPr>
          <w:rFonts w:ascii="Times New Roman" w:hAnsi="Times New Roman" w:cs="Times New Roman"/>
          <w:sz w:val="24"/>
          <w:szCs w:val="24"/>
        </w:rPr>
        <w:t>:</w:t>
      </w:r>
      <w:r w:rsidRPr="00685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Pr="00685AC2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apiph</w:t>
        </w:r>
        <w:proofErr w:type="spellEnd"/>
        <w:r w:rsidRPr="00685AC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vnu</w:t>
        </w:r>
        <w:proofErr w:type="spellEnd"/>
        <w:r w:rsidRPr="00685AC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685AC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  <w:r w:rsidRPr="00685AC2">
          <w:rPr>
            <w:rStyle w:val="a9"/>
            <w:rFonts w:ascii="Times New Roman" w:hAnsi="Times New Roman"/>
            <w:sz w:val="24"/>
            <w:szCs w:val="24"/>
          </w:rPr>
          <w:t>/</w:t>
        </w:r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index</w:t>
        </w:r>
        <w:r w:rsidRPr="00685AC2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685AC2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apiph</w:t>
        </w:r>
        <w:proofErr w:type="spellEnd"/>
        <w:r w:rsidRPr="00685AC2">
          <w:rPr>
            <w:rStyle w:val="a9"/>
            <w:rFonts w:ascii="Times New Roman" w:hAnsi="Times New Roman"/>
            <w:sz w:val="24"/>
            <w:szCs w:val="24"/>
          </w:rPr>
          <w:t>/</w:t>
        </w:r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article</w:t>
        </w:r>
        <w:r w:rsidRPr="00685AC2">
          <w:rPr>
            <w:rStyle w:val="a9"/>
            <w:rFonts w:ascii="Times New Roman" w:hAnsi="Times New Roman"/>
            <w:sz w:val="24"/>
            <w:szCs w:val="24"/>
          </w:rPr>
          <w:t>/</w:t>
        </w:r>
        <w:r w:rsidRPr="00685AC2">
          <w:rPr>
            <w:rStyle w:val="a9"/>
            <w:rFonts w:ascii="Times New Roman" w:hAnsi="Times New Roman"/>
            <w:sz w:val="24"/>
            <w:szCs w:val="24"/>
            <w:lang w:val="en-US"/>
          </w:rPr>
          <w:t>view</w:t>
        </w:r>
        <w:r w:rsidRPr="00685AC2">
          <w:rPr>
            <w:rStyle w:val="a9"/>
            <w:rFonts w:ascii="Times New Roman" w:hAnsi="Times New Roman"/>
            <w:sz w:val="24"/>
            <w:szCs w:val="24"/>
          </w:rPr>
          <w:t>/98/90</w:t>
        </w:r>
      </w:hyperlink>
    </w:p>
    <w:p w:rsidR="00CD3854" w:rsidRPr="00CD3854" w:rsidRDefault="009E578F" w:rsidP="00310491">
      <w:pPr>
        <w:pStyle w:val="TableParagraph"/>
        <w:tabs>
          <w:tab w:val="left" w:pos="426"/>
          <w:tab w:val="left" w:pos="595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D3854" w:rsidRPr="00CD3854">
        <w:rPr>
          <w:rFonts w:ascii="Times New Roman" w:hAnsi="Times New Roman" w:cs="Times New Roman"/>
          <w:sz w:val="24"/>
          <w:szCs w:val="24"/>
        </w:rPr>
        <w:t xml:space="preserve">Кириленко К.І., </w:t>
      </w:r>
      <w:proofErr w:type="spellStart"/>
      <w:r w:rsidR="00CD3854" w:rsidRPr="00CD3854">
        <w:rPr>
          <w:rFonts w:ascii="Times New Roman" w:hAnsi="Times New Roman" w:cs="Times New Roman"/>
          <w:sz w:val="24"/>
          <w:szCs w:val="24"/>
        </w:rPr>
        <w:t>Сухаревська</w:t>
      </w:r>
      <w:proofErr w:type="spellEnd"/>
      <w:r w:rsidR="00CD3854" w:rsidRPr="00CD3854">
        <w:rPr>
          <w:rFonts w:ascii="Times New Roman" w:hAnsi="Times New Roman" w:cs="Times New Roman"/>
          <w:sz w:val="24"/>
          <w:szCs w:val="24"/>
        </w:rPr>
        <w:t xml:space="preserve"> В.І. Теорія і практика перекладу (французь</w:t>
      </w:r>
      <w:r w:rsidR="00CD3854">
        <w:rPr>
          <w:rFonts w:ascii="Times New Roman" w:hAnsi="Times New Roman" w:cs="Times New Roman"/>
          <w:sz w:val="24"/>
          <w:szCs w:val="24"/>
        </w:rPr>
        <w:t>ка мова). Навчальний посібник.</w:t>
      </w:r>
      <w:r w:rsidR="00CD3854" w:rsidRPr="00CD3854">
        <w:rPr>
          <w:rFonts w:ascii="Times New Roman" w:hAnsi="Times New Roman" w:cs="Times New Roman"/>
          <w:sz w:val="24"/>
          <w:szCs w:val="24"/>
        </w:rPr>
        <w:t xml:space="preserve"> Вінниця</w:t>
      </w:r>
      <w:r w:rsidR="00CD3854">
        <w:rPr>
          <w:rFonts w:ascii="Times New Roman" w:hAnsi="Times New Roman" w:cs="Times New Roman"/>
          <w:sz w:val="24"/>
          <w:szCs w:val="24"/>
        </w:rPr>
        <w:t>:</w:t>
      </w:r>
      <w:r w:rsidR="00CD3854" w:rsidRPr="00CD3854">
        <w:rPr>
          <w:rFonts w:ascii="Times New Roman" w:hAnsi="Times New Roman" w:cs="Times New Roman"/>
          <w:sz w:val="24"/>
          <w:szCs w:val="24"/>
        </w:rPr>
        <w:t xml:space="preserve"> Нова книга, 2003.</w:t>
      </w:r>
      <w:r w:rsidR="00CD3854">
        <w:rPr>
          <w:rFonts w:ascii="Times New Roman" w:hAnsi="Times New Roman" w:cs="Times New Roman"/>
          <w:sz w:val="24"/>
          <w:szCs w:val="24"/>
        </w:rPr>
        <w:t xml:space="preserve"> 148 с.</w:t>
      </w:r>
    </w:p>
    <w:p w:rsidR="009E578F" w:rsidRPr="009E578F" w:rsidRDefault="009E578F" w:rsidP="0031049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E578F">
        <w:rPr>
          <w:rFonts w:ascii="Times New Roman" w:hAnsi="Times New Roman" w:cs="Times New Roman"/>
          <w:sz w:val="24"/>
          <w:szCs w:val="24"/>
        </w:rPr>
        <w:t xml:space="preserve">Леся Українка у світі перекладу (вибрані переклади європейськими мовами): </w:t>
      </w:r>
      <w:proofErr w:type="spellStart"/>
      <w:r w:rsidRPr="009E578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E57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578F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9E578F">
        <w:rPr>
          <w:rFonts w:ascii="Times New Roman" w:hAnsi="Times New Roman" w:cs="Times New Roman"/>
          <w:sz w:val="24"/>
          <w:szCs w:val="24"/>
        </w:rPr>
        <w:t xml:space="preserve">. для студентів спеціалізацій «германські мови та літератури» (англійська мова і література, німецька мова і література), «романські мови та літератури» (французька мова і література, іспанська мова і література), «слов’янські мови та літератури» (польська мова і література, російська мова і література), «прикладна лінгвістика», «українська мова та література» / </w:t>
      </w:r>
      <w:proofErr w:type="spellStart"/>
      <w:r w:rsidRPr="009E578F">
        <w:rPr>
          <w:rFonts w:ascii="Times New Roman" w:hAnsi="Times New Roman" w:cs="Times New Roman"/>
          <w:sz w:val="24"/>
          <w:szCs w:val="24"/>
        </w:rPr>
        <w:t>Укл</w:t>
      </w:r>
      <w:proofErr w:type="spellEnd"/>
      <w:r w:rsidRPr="009E578F">
        <w:rPr>
          <w:rFonts w:ascii="Times New Roman" w:hAnsi="Times New Roman" w:cs="Times New Roman"/>
          <w:sz w:val="24"/>
          <w:szCs w:val="24"/>
        </w:rPr>
        <w:t>. О. М. Бєлих,</w:t>
      </w:r>
      <w:r w:rsidRPr="009E578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E578F">
        <w:rPr>
          <w:rFonts w:ascii="Times New Roman" w:hAnsi="Times New Roman" w:cs="Times New Roman"/>
          <w:sz w:val="24"/>
          <w:szCs w:val="24"/>
        </w:rPr>
        <w:t>Л. В. Бондарук, О. А. Вишневська</w:t>
      </w:r>
      <w:r w:rsidRPr="009E578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E578F">
        <w:rPr>
          <w:rFonts w:ascii="Times New Roman" w:hAnsi="Times New Roman" w:cs="Times New Roman"/>
          <w:sz w:val="24"/>
          <w:szCs w:val="24"/>
        </w:rPr>
        <w:t xml:space="preserve"> та ін.; </w:t>
      </w:r>
      <w:proofErr w:type="spellStart"/>
      <w:r w:rsidRPr="009E578F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9E578F">
        <w:rPr>
          <w:rFonts w:ascii="Times New Roman" w:hAnsi="Times New Roman" w:cs="Times New Roman"/>
          <w:sz w:val="24"/>
          <w:szCs w:val="24"/>
        </w:rPr>
        <w:t>. і відп. ред. Н. О.</w:t>
      </w:r>
      <w:r w:rsidRPr="009E578F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9E578F">
        <w:rPr>
          <w:rFonts w:ascii="Times New Roman" w:hAnsi="Times New Roman" w:cs="Times New Roman"/>
          <w:sz w:val="24"/>
          <w:szCs w:val="24"/>
        </w:rPr>
        <w:t>Данилюк. Київ : Кондор, 2019. 212 с.</w:t>
      </w:r>
    </w:p>
    <w:p w:rsidR="00310491" w:rsidRPr="00310491" w:rsidRDefault="009E578F" w:rsidP="003104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10491" w:rsidRPr="00310491">
        <w:rPr>
          <w:rFonts w:ascii="Times New Roman" w:hAnsi="Times New Roman" w:cs="Times New Roman"/>
          <w:sz w:val="24"/>
          <w:szCs w:val="24"/>
        </w:rPr>
        <w:t>Попко І.</w:t>
      </w:r>
      <w:r w:rsidR="00591D91">
        <w:rPr>
          <w:rFonts w:ascii="Times New Roman" w:hAnsi="Times New Roman" w:cs="Times New Roman"/>
          <w:sz w:val="24"/>
          <w:szCs w:val="24"/>
        </w:rPr>
        <w:t xml:space="preserve"> </w:t>
      </w:r>
      <w:r w:rsidR="00310491" w:rsidRPr="00310491">
        <w:rPr>
          <w:rFonts w:ascii="Times New Roman" w:hAnsi="Times New Roman" w:cs="Times New Roman"/>
          <w:sz w:val="24"/>
          <w:szCs w:val="24"/>
        </w:rPr>
        <w:t xml:space="preserve">А. </w:t>
      </w:r>
      <w:r w:rsidR="00310491" w:rsidRPr="00773CB7">
        <w:rPr>
          <w:rFonts w:ascii="Times New Roman" w:hAnsi="Times New Roman" w:cs="Times New Roman"/>
          <w:sz w:val="24"/>
          <w:szCs w:val="24"/>
          <w:lang w:val="fr-FR"/>
        </w:rPr>
        <w:t>Textes et exercices sur les thèmes professionnels</w:t>
      </w:r>
      <w:r w:rsidR="00310491">
        <w:rPr>
          <w:rFonts w:ascii="Times New Roman" w:hAnsi="Times New Roman" w:cs="Times New Roman"/>
          <w:sz w:val="24"/>
          <w:szCs w:val="24"/>
        </w:rPr>
        <w:t>. Навчальний посібник.</w:t>
      </w:r>
      <w:r w:rsidR="00310491" w:rsidRPr="00310491">
        <w:rPr>
          <w:rFonts w:ascii="Times New Roman" w:hAnsi="Times New Roman" w:cs="Times New Roman"/>
          <w:sz w:val="24"/>
          <w:szCs w:val="24"/>
        </w:rPr>
        <w:t xml:space="preserve"> Львів</w:t>
      </w:r>
      <w:r w:rsidR="00310491">
        <w:rPr>
          <w:rFonts w:ascii="Times New Roman" w:hAnsi="Times New Roman" w:cs="Times New Roman"/>
          <w:sz w:val="24"/>
          <w:szCs w:val="24"/>
        </w:rPr>
        <w:t> </w:t>
      </w:r>
      <w:r w:rsidR="00310491" w:rsidRPr="00310491">
        <w:rPr>
          <w:rFonts w:ascii="Times New Roman" w:hAnsi="Times New Roman" w:cs="Times New Roman"/>
          <w:sz w:val="24"/>
          <w:szCs w:val="24"/>
        </w:rPr>
        <w:t>: вид-во ЛДУ БЖД, 2014. 100 с.</w:t>
      </w:r>
    </w:p>
    <w:p w:rsidR="00CD3854" w:rsidRPr="00310D6E" w:rsidRDefault="009E578F" w:rsidP="003104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CD3854" w:rsidRPr="00F340FE">
        <w:rPr>
          <w:rFonts w:ascii="Times New Roman" w:hAnsi="Times New Roman" w:cs="Times New Roman"/>
          <w:sz w:val="24"/>
          <w:szCs w:val="24"/>
        </w:rPr>
        <w:t>Рабош</w:t>
      </w:r>
      <w:proofErr w:type="spellEnd"/>
      <w:r w:rsidR="00CD3854" w:rsidRPr="00F340FE">
        <w:rPr>
          <w:rFonts w:ascii="Times New Roman" w:hAnsi="Times New Roman" w:cs="Times New Roman"/>
          <w:sz w:val="24"/>
          <w:szCs w:val="24"/>
        </w:rPr>
        <w:t xml:space="preserve"> Г. М. Теорія і практика перекладу (французька мова). Вінниця</w:t>
      </w:r>
      <w:r w:rsidR="00310491">
        <w:rPr>
          <w:rFonts w:ascii="Times New Roman" w:hAnsi="Times New Roman" w:cs="Times New Roman"/>
          <w:sz w:val="24"/>
          <w:szCs w:val="24"/>
        </w:rPr>
        <w:t> </w:t>
      </w:r>
      <w:r w:rsidR="00CD3854" w:rsidRPr="00F340FE">
        <w:rPr>
          <w:rFonts w:ascii="Times New Roman" w:hAnsi="Times New Roman" w:cs="Times New Roman"/>
          <w:sz w:val="24"/>
          <w:szCs w:val="24"/>
        </w:rPr>
        <w:t>: Нова книга, 2018. 248  с.</w:t>
      </w:r>
    </w:p>
    <w:p w:rsidR="00310D6E" w:rsidRPr="00310D6E" w:rsidRDefault="009E578F" w:rsidP="00310491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10D6E" w:rsidRPr="00310D6E">
        <w:rPr>
          <w:rFonts w:ascii="Times New Roman" w:hAnsi="Times New Roman" w:cs="Times New Roman"/>
          <w:sz w:val="24"/>
          <w:szCs w:val="24"/>
        </w:rPr>
        <w:t xml:space="preserve">Коваль Я. Г., Чередниченко О. І. Теорія і практика перекладу. Французька мова. </w:t>
      </w:r>
      <w:r w:rsidR="00310D6E" w:rsidRPr="00773CB7">
        <w:rPr>
          <w:rFonts w:ascii="Times New Roman" w:hAnsi="Times New Roman" w:cs="Times New Roman"/>
          <w:sz w:val="24"/>
          <w:szCs w:val="24"/>
          <w:lang w:val="fr-FR"/>
        </w:rPr>
        <w:t>Théorie et pratique de la traduction. Le français</w:t>
      </w:r>
      <w:r w:rsidR="00310D6E" w:rsidRPr="00310D6E">
        <w:rPr>
          <w:rFonts w:ascii="Times New Roman" w:hAnsi="Times New Roman" w:cs="Times New Roman"/>
          <w:sz w:val="24"/>
          <w:szCs w:val="24"/>
        </w:rPr>
        <w:t>: підручник для студентів. К</w:t>
      </w:r>
      <w:r w:rsidR="00310491">
        <w:rPr>
          <w:rFonts w:ascii="Times New Roman" w:hAnsi="Times New Roman" w:cs="Times New Roman"/>
          <w:sz w:val="24"/>
          <w:szCs w:val="24"/>
        </w:rPr>
        <w:t>иїв</w:t>
      </w:r>
      <w:r w:rsidR="00310D6E" w:rsidRPr="00310D6E">
        <w:rPr>
          <w:rFonts w:ascii="Times New Roman" w:hAnsi="Times New Roman" w:cs="Times New Roman"/>
          <w:sz w:val="24"/>
          <w:szCs w:val="24"/>
        </w:rPr>
        <w:t>: Либідь, 1995. 320</w:t>
      </w:r>
      <w:r w:rsidR="00FC2593">
        <w:rPr>
          <w:rFonts w:ascii="Times New Roman" w:hAnsi="Times New Roman" w:cs="Times New Roman"/>
          <w:sz w:val="24"/>
          <w:szCs w:val="24"/>
        </w:rPr>
        <w:t> </w:t>
      </w:r>
      <w:r w:rsidR="00310D6E" w:rsidRPr="00310D6E">
        <w:rPr>
          <w:rFonts w:ascii="Times New Roman" w:hAnsi="Times New Roman" w:cs="Times New Roman"/>
          <w:sz w:val="24"/>
          <w:szCs w:val="24"/>
        </w:rPr>
        <w:t>с.</w:t>
      </w:r>
    </w:p>
    <w:p w:rsidR="00CD3854" w:rsidRPr="00CD3854" w:rsidRDefault="009E578F" w:rsidP="00310491">
      <w:pPr>
        <w:pStyle w:val="TableParagraph"/>
        <w:tabs>
          <w:tab w:val="left" w:pos="426"/>
          <w:tab w:val="left" w:pos="595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D3854" w:rsidRPr="00CD3854">
        <w:rPr>
          <w:rFonts w:ascii="Times New Roman" w:hAnsi="Times New Roman" w:cs="Times New Roman"/>
          <w:sz w:val="24"/>
          <w:szCs w:val="24"/>
        </w:rPr>
        <w:t xml:space="preserve">Сінченко Є.І., </w:t>
      </w:r>
      <w:proofErr w:type="spellStart"/>
      <w:r w:rsidR="00CD3854" w:rsidRPr="00CD3854">
        <w:rPr>
          <w:rFonts w:ascii="Times New Roman" w:hAnsi="Times New Roman" w:cs="Times New Roman"/>
          <w:sz w:val="24"/>
          <w:szCs w:val="24"/>
        </w:rPr>
        <w:t>Ураєва</w:t>
      </w:r>
      <w:proofErr w:type="spellEnd"/>
      <w:r w:rsidR="00CD3854" w:rsidRPr="00CD3854">
        <w:rPr>
          <w:rFonts w:ascii="Times New Roman" w:hAnsi="Times New Roman" w:cs="Times New Roman"/>
          <w:sz w:val="24"/>
          <w:szCs w:val="24"/>
        </w:rPr>
        <w:t xml:space="preserve"> І.Г. Французька мова. Практикум перекладу: метод. </w:t>
      </w:r>
      <w:proofErr w:type="spellStart"/>
      <w:r w:rsidR="00CD3854" w:rsidRPr="00CD3854">
        <w:rPr>
          <w:rFonts w:ascii="Times New Roman" w:hAnsi="Times New Roman" w:cs="Times New Roman"/>
          <w:sz w:val="24"/>
          <w:szCs w:val="24"/>
        </w:rPr>
        <w:t>рек</w:t>
      </w:r>
      <w:proofErr w:type="spellEnd"/>
      <w:r w:rsidR="00CD3854" w:rsidRPr="00CD3854">
        <w:rPr>
          <w:rFonts w:ascii="Times New Roman" w:hAnsi="Times New Roman" w:cs="Times New Roman"/>
          <w:sz w:val="24"/>
          <w:szCs w:val="24"/>
        </w:rPr>
        <w:t xml:space="preserve">. з практики пер. </w:t>
      </w:r>
      <w:proofErr w:type="spellStart"/>
      <w:r w:rsidR="00CD3854" w:rsidRPr="00CD3854">
        <w:rPr>
          <w:rFonts w:ascii="Times New Roman" w:hAnsi="Times New Roman" w:cs="Times New Roman"/>
          <w:sz w:val="24"/>
          <w:szCs w:val="24"/>
        </w:rPr>
        <w:t>Волин</w:t>
      </w:r>
      <w:proofErr w:type="spellEnd"/>
      <w:r w:rsidR="00CD3854" w:rsidRPr="00CD3854">
        <w:rPr>
          <w:rFonts w:ascii="Times New Roman" w:hAnsi="Times New Roman" w:cs="Times New Roman"/>
          <w:sz w:val="24"/>
          <w:szCs w:val="24"/>
        </w:rPr>
        <w:t>. нац. ун-т ім. Лесі Українки, Луцьк</w:t>
      </w:r>
      <w:r w:rsidR="00310491">
        <w:rPr>
          <w:rFonts w:ascii="Times New Roman" w:hAnsi="Times New Roman" w:cs="Times New Roman"/>
          <w:sz w:val="24"/>
          <w:szCs w:val="24"/>
        </w:rPr>
        <w:t> </w:t>
      </w:r>
      <w:r w:rsidR="00CD3854" w:rsidRPr="00CD38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3854" w:rsidRPr="00CD3854">
        <w:rPr>
          <w:rFonts w:ascii="Times New Roman" w:hAnsi="Times New Roman" w:cs="Times New Roman"/>
          <w:sz w:val="24"/>
          <w:szCs w:val="24"/>
        </w:rPr>
        <w:t>Волин</w:t>
      </w:r>
      <w:proofErr w:type="spellEnd"/>
      <w:r w:rsidR="00CD3854" w:rsidRPr="00CD3854">
        <w:rPr>
          <w:rFonts w:ascii="Times New Roman" w:hAnsi="Times New Roman" w:cs="Times New Roman"/>
          <w:sz w:val="24"/>
          <w:szCs w:val="24"/>
        </w:rPr>
        <w:t>. нац. ун-т ім. Лесі Українки, 2009. 88</w:t>
      </w:r>
      <w:r w:rsidR="00CD3854" w:rsidRPr="00CD38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D3854" w:rsidRPr="00CD3854">
        <w:rPr>
          <w:rFonts w:ascii="Times New Roman" w:hAnsi="Times New Roman" w:cs="Times New Roman"/>
          <w:sz w:val="24"/>
          <w:szCs w:val="24"/>
        </w:rPr>
        <w:t>с.</w:t>
      </w:r>
    </w:p>
    <w:p w:rsidR="00310D6E" w:rsidRPr="00310D6E" w:rsidRDefault="009E578F" w:rsidP="00310491">
      <w:pPr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10D6E" w:rsidRPr="00310D6E">
        <w:rPr>
          <w:rFonts w:ascii="Times New Roman" w:hAnsi="Times New Roman" w:cs="Times New Roman"/>
          <w:sz w:val="24"/>
          <w:szCs w:val="24"/>
        </w:rPr>
        <w:t>Чередниченко О. І. Про мову і переклад. К</w:t>
      </w:r>
      <w:r w:rsidR="00310491">
        <w:rPr>
          <w:rFonts w:ascii="Times New Roman" w:hAnsi="Times New Roman" w:cs="Times New Roman"/>
          <w:sz w:val="24"/>
          <w:szCs w:val="24"/>
        </w:rPr>
        <w:t>иїв</w:t>
      </w:r>
      <w:r w:rsidR="00310D6E" w:rsidRPr="00310D6E">
        <w:rPr>
          <w:rFonts w:ascii="Times New Roman" w:hAnsi="Times New Roman" w:cs="Times New Roman"/>
          <w:sz w:val="24"/>
          <w:szCs w:val="24"/>
        </w:rPr>
        <w:t xml:space="preserve">: Либідь, 2007. 248 с. </w:t>
      </w:r>
    </w:p>
    <w:p w:rsidR="009D10E8" w:rsidRDefault="009E578F" w:rsidP="00310491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D10E8" w:rsidRPr="00773CB7">
        <w:rPr>
          <w:rFonts w:ascii="Times New Roman" w:hAnsi="Times New Roman" w:cs="Times New Roman"/>
          <w:sz w:val="24"/>
          <w:szCs w:val="24"/>
          <w:lang w:val="fr-FR"/>
        </w:rPr>
        <w:t>Academie française. La langue française</w:t>
      </w:r>
      <w:r w:rsidR="009D10E8" w:rsidRPr="00F340FE">
        <w:rPr>
          <w:rFonts w:ascii="Times New Roman" w:hAnsi="Times New Roman" w:cs="Times New Roman"/>
          <w:sz w:val="24"/>
          <w:szCs w:val="24"/>
        </w:rPr>
        <w:t xml:space="preserve">. </w:t>
      </w:r>
      <w:r w:rsidR="009D10E8" w:rsidRPr="009D10E8">
        <w:rPr>
          <w:rFonts w:ascii="Times New Roman" w:hAnsi="Times New Roman" w:cs="Times New Roman"/>
          <w:sz w:val="24"/>
          <w:szCs w:val="24"/>
          <w:lang w:val="fr-FR"/>
        </w:rPr>
        <w:t>URL</w:t>
      </w:r>
      <w:r w:rsidR="009D10E8" w:rsidRPr="00F340F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D10E8" w:rsidRPr="00F340FE">
          <w:rPr>
            <w:rStyle w:val="a9"/>
            <w:rFonts w:ascii="Times New Roman" w:hAnsi="Times New Roman"/>
            <w:sz w:val="24"/>
            <w:szCs w:val="24"/>
          </w:rPr>
          <w:t>https://www.academie-francaise.fr/dire-ne-pas-dire/neologismes-anglicismes</w:t>
        </w:r>
      </w:hyperlink>
    </w:p>
    <w:p w:rsidR="009D10E8" w:rsidRPr="00F340FE" w:rsidRDefault="009E578F" w:rsidP="009D10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9D10E8" w:rsidRPr="00773CB7">
        <w:rPr>
          <w:rFonts w:ascii="Times New Roman" w:hAnsi="Times New Roman" w:cs="Times New Roman"/>
          <w:sz w:val="24"/>
          <w:szCs w:val="24"/>
          <w:lang w:val="fr-FR"/>
        </w:rPr>
        <w:t>Encyclopédie Larousse en ligne</w:t>
      </w:r>
      <w:r w:rsidR="009D10E8" w:rsidRPr="00F340FE">
        <w:rPr>
          <w:rFonts w:ascii="Times New Roman" w:hAnsi="Times New Roman" w:cs="Times New Roman"/>
          <w:sz w:val="24"/>
          <w:szCs w:val="24"/>
        </w:rPr>
        <w:t xml:space="preserve"> </w:t>
      </w:r>
      <w:r w:rsidR="009D10E8">
        <w:rPr>
          <w:rFonts w:ascii="Times New Roman" w:hAnsi="Times New Roman" w:cs="Times New Roman"/>
          <w:sz w:val="24"/>
          <w:szCs w:val="24"/>
          <w:lang w:val="fr-FR"/>
        </w:rPr>
        <w:t>URL</w:t>
      </w:r>
      <w:r w:rsidR="009D10E8" w:rsidRPr="00F340F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D10E8" w:rsidRPr="00F340FE">
          <w:rPr>
            <w:rStyle w:val="a9"/>
            <w:rFonts w:ascii="Times New Roman" w:hAnsi="Times New Roman"/>
            <w:sz w:val="24"/>
            <w:szCs w:val="24"/>
          </w:rPr>
          <w:t>https://www.larousse.fr/encyclopedie</w:t>
        </w:r>
      </w:hyperlink>
    </w:p>
    <w:p w:rsidR="009D10E8" w:rsidRDefault="009E578F" w:rsidP="009D10E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D10E8" w:rsidRPr="00773CB7">
        <w:rPr>
          <w:rFonts w:ascii="Times New Roman" w:hAnsi="Times New Roman" w:cs="Times New Roman"/>
          <w:sz w:val="24"/>
          <w:szCs w:val="24"/>
          <w:lang w:val="fr-FR"/>
        </w:rPr>
        <w:t>Vocabulaire des techniques de l’information et de la communication (TIC). Enrichissement de la langue française. Termes, expressions et définitions publiés au Journal officiel.</w:t>
      </w:r>
      <w:r w:rsidR="009D10E8" w:rsidRPr="009D10E8">
        <w:rPr>
          <w:rFonts w:ascii="Times New Roman" w:hAnsi="Times New Roman" w:cs="Times New Roman"/>
          <w:sz w:val="24"/>
          <w:szCs w:val="24"/>
        </w:rPr>
        <w:t xml:space="preserve"> </w:t>
      </w:r>
      <w:r w:rsidR="009D10E8" w:rsidRPr="009D10E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D10E8" w:rsidRPr="009D10E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D10E8" w:rsidRPr="00D448B6">
          <w:rPr>
            <w:rStyle w:val="a9"/>
            <w:rFonts w:ascii="Times New Roman" w:hAnsi="Times New Roman"/>
            <w:sz w:val="24"/>
            <w:szCs w:val="24"/>
          </w:rPr>
          <w:t>https://www.culture.gouv.fr/Thematiques/Langue-francaise-et-langues-de-France/Agir-pour-les-langues/Moderniser-et-enrichir-la-langue-francaise/Nos-publications/Vocabulaire-des-TIC-2017</w:t>
        </w:r>
      </w:hyperlink>
    </w:p>
    <w:p w:rsidR="009D10E8" w:rsidRPr="009D10E8" w:rsidRDefault="009D10E8" w:rsidP="009D10E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D10E8" w:rsidRPr="009D10E8" w:rsidSect="008B1E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168"/>
    <w:multiLevelType w:val="hybridMultilevel"/>
    <w:tmpl w:val="7E28459C"/>
    <w:lvl w:ilvl="0" w:tplc="E31EAA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4688"/>
    <w:multiLevelType w:val="hybridMultilevel"/>
    <w:tmpl w:val="25DE1C24"/>
    <w:lvl w:ilvl="0" w:tplc="D1983BE8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8E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ED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85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8A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AB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AB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4D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E0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B097F"/>
    <w:multiLevelType w:val="hybridMultilevel"/>
    <w:tmpl w:val="D77C60CE"/>
    <w:lvl w:ilvl="0" w:tplc="83363B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1746D"/>
    <w:multiLevelType w:val="hybridMultilevel"/>
    <w:tmpl w:val="7366A970"/>
    <w:lvl w:ilvl="0" w:tplc="BEFC7B60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DE05CBC">
      <w:numFmt w:val="bullet"/>
      <w:lvlText w:val="•"/>
      <w:lvlJc w:val="left"/>
      <w:pPr>
        <w:ind w:left="1995" w:hanging="360"/>
      </w:pPr>
      <w:rPr>
        <w:rFonts w:hint="default"/>
      </w:rPr>
    </w:lvl>
    <w:lvl w:ilvl="2" w:tplc="EF90F0E2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91B07000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2D7449D2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7E920A26">
      <w:numFmt w:val="bullet"/>
      <w:lvlText w:val="•"/>
      <w:lvlJc w:val="left"/>
      <w:pPr>
        <w:ind w:left="5258" w:hanging="360"/>
      </w:pPr>
      <w:rPr>
        <w:rFonts w:hint="default"/>
      </w:rPr>
    </w:lvl>
    <w:lvl w:ilvl="6" w:tplc="D480C6A2">
      <w:numFmt w:val="bullet"/>
      <w:lvlText w:val="•"/>
      <w:lvlJc w:val="left"/>
      <w:pPr>
        <w:ind w:left="6074" w:hanging="360"/>
      </w:pPr>
      <w:rPr>
        <w:rFonts w:hint="default"/>
      </w:rPr>
    </w:lvl>
    <w:lvl w:ilvl="7" w:tplc="BCFA5410">
      <w:numFmt w:val="bullet"/>
      <w:lvlText w:val="•"/>
      <w:lvlJc w:val="left"/>
      <w:pPr>
        <w:ind w:left="6889" w:hanging="360"/>
      </w:pPr>
      <w:rPr>
        <w:rFonts w:hint="default"/>
      </w:rPr>
    </w:lvl>
    <w:lvl w:ilvl="8" w:tplc="436A9DDA"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4" w15:restartNumberingAfterBreak="0">
    <w:nsid w:val="45010C15"/>
    <w:multiLevelType w:val="hybridMultilevel"/>
    <w:tmpl w:val="DC5657F2"/>
    <w:lvl w:ilvl="0" w:tplc="0F9C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A6046F"/>
    <w:multiLevelType w:val="hybridMultilevel"/>
    <w:tmpl w:val="1ED2D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21BF0"/>
    <w:multiLevelType w:val="hybridMultilevel"/>
    <w:tmpl w:val="ECE00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128EA"/>
    <w:multiLevelType w:val="hybridMultilevel"/>
    <w:tmpl w:val="447EF994"/>
    <w:lvl w:ilvl="0" w:tplc="896ED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13"/>
    <w:rsid w:val="00062C21"/>
    <w:rsid w:val="000F498D"/>
    <w:rsid w:val="00106674"/>
    <w:rsid w:val="00113A01"/>
    <w:rsid w:val="00257D69"/>
    <w:rsid w:val="00267720"/>
    <w:rsid w:val="002977B6"/>
    <w:rsid w:val="00310491"/>
    <w:rsid w:val="00310D6E"/>
    <w:rsid w:val="003843D4"/>
    <w:rsid w:val="003C5A7F"/>
    <w:rsid w:val="003D7495"/>
    <w:rsid w:val="00497815"/>
    <w:rsid w:val="004C2CA3"/>
    <w:rsid w:val="004D6F4C"/>
    <w:rsid w:val="004F6994"/>
    <w:rsid w:val="0052207B"/>
    <w:rsid w:val="0053343C"/>
    <w:rsid w:val="00591D91"/>
    <w:rsid w:val="005C6313"/>
    <w:rsid w:val="005C73BB"/>
    <w:rsid w:val="005E48FF"/>
    <w:rsid w:val="005F4555"/>
    <w:rsid w:val="005F6970"/>
    <w:rsid w:val="00601968"/>
    <w:rsid w:val="00647102"/>
    <w:rsid w:val="006569FD"/>
    <w:rsid w:val="00676CCC"/>
    <w:rsid w:val="00685AC2"/>
    <w:rsid w:val="006D3B65"/>
    <w:rsid w:val="00773CB7"/>
    <w:rsid w:val="008B1E57"/>
    <w:rsid w:val="0091440E"/>
    <w:rsid w:val="009D10E8"/>
    <w:rsid w:val="009E578F"/>
    <w:rsid w:val="009F6117"/>
    <w:rsid w:val="00A1608D"/>
    <w:rsid w:val="00A82F6A"/>
    <w:rsid w:val="00AC375C"/>
    <w:rsid w:val="00AE2642"/>
    <w:rsid w:val="00B66CB8"/>
    <w:rsid w:val="00B6744D"/>
    <w:rsid w:val="00BD6FF8"/>
    <w:rsid w:val="00C317F4"/>
    <w:rsid w:val="00C479EA"/>
    <w:rsid w:val="00C72420"/>
    <w:rsid w:val="00CD3854"/>
    <w:rsid w:val="00CF2A0D"/>
    <w:rsid w:val="00D26F0A"/>
    <w:rsid w:val="00DD29E1"/>
    <w:rsid w:val="00E82830"/>
    <w:rsid w:val="00E92933"/>
    <w:rsid w:val="00EA6D9B"/>
    <w:rsid w:val="00F0038B"/>
    <w:rsid w:val="00F340FE"/>
    <w:rsid w:val="00F431FA"/>
    <w:rsid w:val="00F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6BB0"/>
  <w15:docId w15:val="{A7A65EFA-C89E-4074-AC2D-8B4B24D6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7F4"/>
    <w:rPr>
      <w:rFonts w:ascii="Tahoma" w:hAnsi="Tahoma" w:cs="Tahoma"/>
      <w:lang w:val="uk-UA"/>
    </w:rPr>
  </w:style>
  <w:style w:type="paragraph" w:styleId="2">
    <w:name w:val="heading 2"/>
    <w:next w:val="a"/>
    <w:link w:val="20"/>
    <w:uiPriority w:val="9"/>
    <w:unhideWhenUsed/>
    <w:qFormat/>
    <w:rsid w:val="00601968"/>
    <w:pPr>
      <w:keepNext/>
      <w:keepLines/>
      <w:widowControl/>
      <w:autoSpaceDE/>
      <w:autoSpaceDN/>
      <w:spacing w:line="259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317F4"/>
    <w:pPr>
      <w:ind w:left="222"/>
    </w:pPr>
    <w:rPr>
      <w:rFonts w:ascii="Century Gothic" w:eastAsia="Century Gothic" w:hAnsi="Century Gothic" w:cs="Century Gothic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"/>
    <w:rsid w:val="00C317F4"/>
    <w:rPr>
      <w:rFonts w:ascii="Century Gothic" w:eastAsia="Century Gothic" w:hAnsi="Century Gothic" w:cs="Century Gothic"/>
      <w:b/>
      <w:bCs/>
      <w:sz w:val="36"/>
      <w:szCs w:val="36"/>
      <w:lang w:val="fr-FR"/>
    </w:rPr>
  </w:style>
  <w:style w:type="paragraph" w:styleId="a5">
    <w:name w:val="Body Text"/>
    <w:basedOn w:val="a"/>
    <w:link w:val="a6"/>
    <w:qFormat/>
    <w:rsid w:val="00C317F4"/>
    <w:rPr>
      <w:sz w:val="21"/>
      <w:szCs w:val="21"/>
    </w:rPr>
  </w:style>
  <w:style w:type="character" w:customStyle="1" w:styleId="a6">
    <w:name w:val="Основной текст Знак"/>
    <w:basedOn w:val="a0"/>
    <w:link w:val="a5"/>
    <w:rsid w:val="00C317F4"/>
    <w:rPr>
      <w:rFonts w:ascii="Tahoma" w:eastAsia="Tahoma" w:hAnsi="Tahoma" w:cs="Tahoma"/>
      <w:sz w:val="21"/>
      <w:szCs w:val="21"/>
      <w:lang w:val="fr-FR"/>
    </w:rPr>
  </w:style>
  <w:style w:type="paragraph" w:styleId="a7">
    <w:name w:val="List Paragraph"/>
    <w:basedOn w:val="a"/>
    <w:uiPriority w:val="99"/>
    <w:qFormat/>
    <w:rsid w:val="00C317F4"/>
  </w:style>
  <w:style w:type="paragraph" w:customStyle="1" w:styleId="11">
    <w:name w:val="Заголовок 11"/>
    <w:basedOn w:val="a"/>
    <w:uiPriority w:val="1"/>
    <w:qFormat/>
    <w:rsid w:val="00C317F4"/>
    <w:pPr>
      <w:spacing w:before="106"/>
      <w:ind w:left="222"/>
      <w:outlineLvl w:val="1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TableParagraph">
    <w:name w:val="Table Paragraph"/>
    <w:basedOn w:val="a"/>
    <w:uiPriority w:val="99"/>
    <w:qFormat/>
    <w:rsid w:val="00C317F4"/>
    <w:pPr>
      <w:spacing w:before="26"/>
      <w:ind w:left="79"/>
    </w:pPr>
  </w:style>
  <w:style w:type="paragraph" w:customStyle="1" w:styleId="Default">
    <w:name w:val="Default"/>
    <w:rsid w:val="005C63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B6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1968"/>
    <w:rPr>
      <w:rFonts w:ascii="Times New Roman" w:eastAsia="Times New Roman" w:hAnsi="Times New Roman" w:cs="Times New Roman"/>
      <w:b/>
      <w:color w:val="000000"/>
      <w:sz w:val="24"/>
      <w:lang w:val="uk-UA" w:eastAsia="uk-UA"/>
    </w:rPr>
  </w:style>
  <w:style w:type="character" w:styleId="a9">
    <w:name w:val="Hyperlink"/>
    <w:basedOn w:val="a0"/>
    <w:uiPriority w:val="99"/>
    <w:rsid w:val="00601968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310D6E"/>
    <w:rPr>
      <w:b/>
      <w:bCs/>
    </w:rPr>
  </w:style>
  <w:style w:type="paragraph" w:styleId="ab">
    <w:name w:val="Normal (Web)"/>
    <w:basedOn w:val="a"/>
    <w:uiPriority w:val="99"/>
    <w:semiHidden/>
    <w:unhideWhenUsed/>
    <w:rsid w:val="005C73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Grid">
    <w:name w:val="TableGrid"/>
    <w:rsid w:val="009F6117"/>
    <w:pPr>
      <w:widowControl/>
      <w:autoSpaceDE/>
      <w:autoSpaceDN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113A01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5AC2"/>
    <w:pPr>
      <w:widowControl/>
      <w:autoSpaceDE/>
      <w:autoSpaceDN/>
    </w:pPr>
    <w:rPr>
      <w:rFonts w:eastAsia="Times New Roman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5AC2"/>
    <w:rPr>
      <w:rFonts w:ascii="Tahoma" w:eastAsia="Times New Roman" w:hAnsi="Tahoma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ousse.fr/encycloped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e-francaise.fr/dire-ne-pas-dire/neologismes-anglicis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ph.vnu.edu.ua/index.php/apiph/article/view/98/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lture.gouv.fr/Thematiques/Langue-francaise-et-langues-de-France/Agir-pour-les-langues/Moderniser-et-enrichir-la-langue-francaise/Nos-publications/Vocabulaire-des-TIC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11424</Words>
  <Characters>6513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Asus</cp:lastModifiedBy>
  <cp:revision>3</cp:revision>
  <dcterms:created xsi:type="dcterms:W3CDTF">2023-12-25T19:07:00Z</dcterms:created>
  <dcterms:modified xsi:type="dcterms:W3CDTF">2024-01-01T21:56:00Z</dcterms:modified>
</cp:coreProperties>
</file>